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99" w:rsidRPr="001E05F6" w:rsidRDefault="00383B99" w:rsidP="00383B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5F6" w:rsidRPr="001E05F6" w:rsidRDefault="00383B99" w:rsidP="00383B99">
      <w:pPr>
        <w:jc w:val="center"/>
        <w:rPr>
          <w:rFonts w:ascii="Times New Roman" w:hAnsi="Times New Roman" w:cs="Times New Roman"/>
          <w:sz w:val="52"/>
          <w:szCs w:val="52"/>
        </w:rPr>
      </w:pPr>
      <w:r w:rsidRPr="001E05F6">
        <w:rPr>
          <w:rFonts w:ascii="Times New Roman" w:hAnsi="Times New Roman" w:cs="Times New Roman"/>
          <w:sz w:val="52"/>
          <w:szCs w:val="52"/>
        </w:rPr>
        <w:t>Курс лекций по дисциплине</w:t>
      </w:r>
    </w:p>
    <w:p w:rsidR="008F572D" w:rsidRPr="008F572D" w:rsidRDefault="00383B99" w:rsidP="008F572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E05F6">
        <w:rPr>
          <w:rFonts w:ascii="Times New Roman" w:hAnsi="Times New Roman" w:cs="Times New Roman"/>
          <w:b/>
          <w:sz w:val="52"/>
          <w:szCs w:val="52"/>
        </w:rPr>
        <w:t xml:space="preserve">«Мониторинг  производств </w:t>
      </w:r>
      <w:r w:rsidR="008F572D" w:rsidRPr="008F572D">
        <w:rPr>
          <w:rFonts w:ascii="Times New Roman" w:hAnsi="Times New Roman" w:cs="Times New Roman"/>
          <w:b/>
          <w:sz w:val="52"/>
          <w:szCs w:val="52"/>
        </w:rPr>
        <w:t>нефтегазового комплекса»</w:t>
      </w:r>
    </w:p>
    <w:p w:rsidR="005A03A2" w:rsidRDefault="005A03A2" w:rsidP="005A03A2">
      <w:pPr>
        <w:spacing w:line="360" w:lineRule="auto"/>
        <w:jc w:val="center"/>
        <w:rPr>
          <w:i/>
          <w:sz w:val="28"/>
          <w:szCs w:val="28"/>
        </w:rPr>
      </w:pPr>
    </w:p>
    <w:p w:rsidR="005A03A2" w:rsidRDefault="005A03A2" w:rsidP="0028750B">
      <w:pPr>
        <w:spacing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студентов </w:t>
      </w:r>
      <w:proofErr w:type="spellStart"/>
      <w:r w:rsidR="0028750B" w:rsidRPr="0028750B">
        <w:rPr>
          <w:i/>
          <w:sz w:val="28"/>
          <w:szCs w:val="28"/>
        </w:rPr>
        <w:t>заочно-сокращенной</w:t>
      </w:r>
      <w:proofErr w:type="spellEnd"/>
      <w:r>
        <w:rPr>
          <w:i/>
          <w:sz w:val="28"/>
          <w:szCs w:val="28"/>
        </w:rPr>
        <w:t xml:space="preserve"> формы обучения</w:t>
      </w:r>
    </w:p>
    <w:p w:rsidR="00383B99" w:rsidRPr="001E05F6" w:rsidRDefault="005A03A2" w:rsidP="0028750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i/>
          <w:sz w:val="28"/>
          <w:szCs w:val="28"/>
        </w:rPr>
        <w:t xml:space="preserve">направления </w:t>
      </w:r>
      <w:r>
        <w:rPr>
          <w:i/>
          <w:sz w:val="28"/>
          <w:szCs w:val="28"/>
        </w:rPr>
        <w:br/>
        <w:t>15.03.04 «Автоматизация технологических процессов и производств»</w:t>
      </w: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6B0147" w:rsidRPr="001E05F6" w:rsidRDefault="006B0147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383B99" w:rsidRPr="001E05F6" w:rsidRDefault="00383B99" w:rsidP="00383B99">
      <w:pPr>
        <w:rPr>
          <w:rFonts w:ascii="Times New Roman" w:hAnsi="Times New Roman" w:cs="Times New Roman"/>
          <w:b/>
          <w:sz w:val="28"/>
          <w:szCs w:val="28"/>
        </w:rPr>
      </w:pPr>
    </w:p>
    <w:p w:rsidR="001E05F6" w:rsidRPr="001E05F6" w:rsidRDefault="001E05F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GoBack"/>
      <w:bookmarkEnd w:id="0"/>
      <w:r w:rsidRPr="001E05F6">
        <w:rPr>
          <w:rFonts w:ascii="Times New Roman" w:hAnsi="Times New Roman" w:cs="Times New Roman"/>
          <w:b/>
          <w:iCs/>
          <w:sz w:val="28"/>
          <w:szCs w:val="28"/>
        </w:rPr>
        <w:lastRenderedPageBreak/>
        <w:t>Введение</w:t>
      </w:r>
    </w:p>
    <w:p w:rsidR="001E05F6" w:rsidRPr="001E05F6" w:rsidRDefault="001E05F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Автоматика </w:t>
      </w:r>
      <w:r w:rsidRPr="001E05F6">
        <w:rPr>
          <w:rFonts w:ascii="Times New Roman" w:hAnsi="Times New Roman" w:cs="Times New Roman"/>
          <w:sz w:val="28"/>
          <w:szCs w:val="28"/>
        </w:rPr>
        <w:t>- это отрасль науки и техники, охватывающая теорию и принципы построения средств и систем управления производственными процессами. Автоматика - является основой автоматизации. Слово «автоматика» - греческого происхождения и означает «самодействие».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Автоматизацией </w:t>
      </w:r>
      <w:r w:rsidRPr="001E05F6">
        <w:rPr>
          <w:rFonts w:ascii="Times New Roman" w:hAnsi="Times New Roman" w:cs="Times New Roman"/>
          <w:sz w:val="28"/>
          <w:szCs w:val="28"/>
        </w:rPr>
        <w:t>называют этап развития машинного производства, характеризуемый освобождением человека от непосредственного выполнения функций управления производственными процессами и передачей этих функций техническим устройствам.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Под </w:t>
      </w:r>
      <w:r w:rsidRPr="001E05F6">
        <w:rPr>
          <w:rFonts w:ascii="Times New Roman" w:hAnsi="Times New Roman" w:cs="Times New Roman"/>
          <w:iCs/>
          <w:sz w:val="28"/>
          <w:szCs w:val="28"/>
        </w:rPr>
        <w:t>упра</w:t>
      </w:r>
      <w:r w:rsidR="002C4F06" w:rsidRPr="001E05F6">
        <w:rPr>
          <w:rFonts w:ascii="Times New Roman" w:hAnsi="Times New Roman" w:cs="Times New Roman"/>
          <w:iCs/>
          <w:sz w:val="28"/>
          <w:szCs w:val="28"/>
        </w:rPr>
        <w:t>вл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ением производственным процессом </w:t>
      </w:r>
      <w:r w:rsidRPr="001E05F6">
        <w:rPr>
          <w:rFonts w:ascii="Times New Roman" w:hAnsi="Times New Roman" w:cs="Times New Roman"/>
          <w:sz w:val="28"/>
          <w:szCs w:val="28"/>
        </w:rPr>
        <w:t xml:space="preserve">понимают такое воздействие на него, которое обеспечивает оптимальный или заданный режим работы. Управляемый производственный процесс называют </w:t>
      </w:r>
      <w:r w:rsidRPr="001E05F6">
        <w:rPr>
          <w:rFonts w:ascii="Times New Roman" w:hAnsi="Times New Roman" w:cs="Times New Roman"/>
          <w:iCs/>
          <w:sz w:val="28"/>
          <w:szCs w:val="28"/>
        </w:rPr>
        <w:t>объектом упр</w:t>
      </w:r>
      <w:r w:rsidR="002C4F06" w:rsidRPr="001E05F6">
        <w:rPr>
          <w:rFonts w:ascii="Times New Roman" w:hAnsi="Times New Roman" w:cs="Times New Roman"/>
          <w:iCs/>
          <w:sz w:val="28"/>
          <w:szCs w:val="28"/>
        </w:rPr>
        <w:t>авл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ения. </w:t>
      </w:r>
      <w:r w:rsidRPr="001E05F6">
        <w:rPr>
          <w:rFonts w:ascii="Times New Roman" w:hAnsi="Times New Roman" w:cs="Times New Roman"/>
          <w:sz w:val="28"/>
          <w:szCs w:val="28"/>
        </w:rPr>
        <w:t>Совокупность технических устройств, используемых для управления</w:t>
      </w:r>
      <w:r w:rsidR="002C4F06" w:rsidRPr="001E05F6">
        <w:rPr>
          <w:rFonts w:ascii="Times New Roman" w:hAnsi="Times New Roman" w:cs="Times New Roman"/>
          <w:sz w:val="28"/>
          <w:szCs w:val="28"/>
        </w:rPr>
        <w:t>, и производственного персонала,</w:t>
      </w:r>
      <w:r w:rsidRPr="001E05F6">
        <w:rPr>
          <w:rFonts w:ascii="Times New Roman" w:hAnsi="Times New Roman" w:cs="Times New Roman"/>
          <w:sz w:val="28"/>
          <w:szCs w:val="28"/>
        </w:rPr>
        <w:t xml:space="preserve"> принимающего в нем непосредственное участие, образует совместно с объектом управления </w:t>
      </w:r>
      <w:r w:rsidRPr="001E05F6">
        <w:rPr>
          <w:rFonts w:ascii="Times New Roman" w:hAnsi="Times New Roman" w:cs="Times New Roman"/>
          <w:iCs/>
          <w:sz w:val="28"/>
          <w:szCs w:val="28"/>
        </w:rPr>
        <w:t>систему управления.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Процесс управления складывается из следующих основных функций, выполняемых системой управления: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1. Получение измерительной информации о состоянии производственного процесса как объекта управления.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2. Переработка полученной информации и принятие решения о необходимом воздействии на объект для достижения целей управления.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3. Реализация принятого решения, т. е. непосредственное воздействие на производственный процесс.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Технические устройства, которые применяются в системах управления для автоматизации этих функций, называются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техническими средствами автоматизации. </w:t>
      </w:r>
      <w:r w:rsidRPr="001E05F6">
        <w:rPr>
          <w:rFonts w:ascii="Times New Roman" w:hAnsi="Times New Roman" w:cs="Times New Roman"/>
          <w:sz w:val="28"/>
          <w:szCs w:val="28"/>
        </w:rPr>
        <w:t xml:space="preserve">Средства, предназначенные для получения информации о состоянии объекта управления, называются </w:t>
      </w:r>
      <w:r w:rsidRPr="001E05F6">
        <w:rPr>
          <w:rFonts w:ascii="Times New Roman" w:hAnsi="Times New Roman" w:cs="Times New Roman"/>
          <w:iCs/>
          <w:sz w:val="28"/>
          <w:szCs w:val="28"/>
        </w:rPr>
        <w:t>средствами измерении.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lastRenderedPageBreak/>
        <w:t>В нефтегазовой промышленности чаще всего приходится измерять значения следующих технологических параметров: давления, температуры, уровня, расхода.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05F6">
        <w:rPr>
          <w:rFonts w:ascii="Times New Roman" w:hAnsi="Times New Roman" w:cs="Times New Roman"/>
          <w:iCs/>
          <w:sz w:val="28"/>
          <w:szCs w:val="28"/>
        </w:rPr>
        <w:t>В</w:t>
      </w:r>
      <w:r w:rsidRPr="001E05F6">
        <w:rPr>
          <w:rFonts w:ascii="Times New Roman" w:hAnsi="Times New Roman" w:cs="Times New Roman"/>
          <w:sz w:val="28"/>
          <w:szCs w:val="28"/>
        </w:rPr>
        <w:t>зависимости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от степени участия человека - оператора в управлении различают следующие системы: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1. Ручного дистанционного управления, в которых функции переработки измерительной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информации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пределения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необходимых управляющих воздействий и их реализации (с помощью средств дистанционного управления) выполняет человек.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2. Автоматизированные, в которых человек выполняет только часть функций системы управления.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3. Автоматические, в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процесс управления протекает без непосредственного участия человека.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Среди автоматических систем наиболее распространены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автоматические системы регулирования, </w:t>
      </w:r>
      <w:r w:rsidRPr="001E05F6">
        <w:rPr>
          <w:rFonts w:ascii="Times New Roman" w:hAnsi="Times New Roman" w:cs="Times New Roman"/>
          <w:sz w:val="28"/>
          <w:szCs w:val="28"/>
        </w:rPr>
        <w:t>которые предназначены для поддержания заданных значений технологических параметров, характеризующих состояние производственного процесса как объекта регулирования. С появлением новых технических средств автоматизации в виде управляющих вычислительных машин в практик</w:t>
      </w:r>
      <w:r w:rsidR="0033533C" w:rsidRPr="001E05F6">
        <w:rPr>
          <w:rFonts w:ascii="Times New Roman" w:hAnsi="Times New Roman" w:cs="Times New Roman"/>
          <w:sz w:val="28"/>
          <w:szCs w:val="28"/>
        </w:rPr>
        <w:t>у</w:t>
      </w:r>
      <w:r w:rsidRPr="001E05F6">
        <w:rPr>
          <w:rFonts w:ascii="Times New Roman" w:hAnsi="Times New Roman" w:cs="Times New Roman"/>
          <w:sz w:val="28"/>
          <w:szCs w:val="28"/>
        </w:rPr>
        <w:t xml:space="preserve"> автоматизации производственных процессов вошел принципиально новый тип систем управления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-</w:t>
      </w:r>
      <w:r w:rsidRPr="001E05F6">
        <w:rPr>
          <w:rFonts w:ascii="Times New Roman" w:hAnsi="Times New Roman" w:cs="Times New Roman"/>
          <w:iCs/>
          <w:sz w:val="28"/>
          <w:szCs w:val="28"/>
        </w:rPr>
        <w:t>а</w:t>
      </w:r>
      <w:proofErr w:type="gramEnd"/>
      <w:r w:rsidRPr="001E05F6">
        <w:rPr>
          <w:rFonts w:ascii="Times New Roman" w:hAnsi="Times New Roman" w:cs="Times New Roman"/>
          <w:iCs/>
          <w:sz w:val="28"/>
          <w:szCs w:val="28"/>
        </w:rPr>
        <w:t xml:space="preserve">втоматизированные системы управления технологическими процессами </w:t>
      </w:r>
      <w:r w:rsidRPr="001E05F6">
        <w:rPr>
          <w:rFonts w:ascii="Times New Roman" w:hAnsi="Times New Roman" w:cs="Times New Roman"/>
          <w:sz w:val="28"/>
          <w:szCs w:val="28"/>
        </w:rPr>
        <w:t>(АСУ ТП).</w:t>
      </w:r>
    </w:p>
    <w:p w:rsidR="00970706" w:rsidRPr="001E05F6" w:rsidRDefault="00970706" w:rsidP="009707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Под автоматизацией производственных процессов нефтяных и газовых промыслов следует понимать применение приборов, приспособлений и машин, обеспечивающих бурение, добычу, промысловый сбор, подготовку и передачи нефти и газа с промысла потребителю без непосредственного участия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человека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ишь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под его контролем. Автоматизация производственных процессов является высшей формой развития техники добычи нефти и газа, предусматривающая применение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>передовой технологии, высокопроизводительного и надежного оборудования.</w:t>
      </w:r>
    </w:p>
    <w:p w:rsidR="001E05F6" w:rsidRPr="001E05F6" w:rsidRDefault="001E05F6">
      <w:pPr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br w:type="page"/>
      </w:r>
    </w:p>
    <w:p w:rsidR="00970706" w:rsidRPr="001E05F6" w:rsidRDefault="00970706" w:rsidP="00D801CD">
      <w:pPr>
        <w:pStyle w:val="a3"/>
        <w:numPr>
          <w:ilvl w:val="0"/>
          <w:numId w:val="2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5F6">
        <w:rPr>
          <w:rFonts w:ascii="Times New Roman" w:hAnsi="Times New Roman" w:cs="Times New Roman"/>
          <w:b/>
          <w:sz w:val="28"/>
          <w:szCs w:val="28"/>
        </w:rPr>
        <w:lastRenderedPageBreak/>
        <w:t>Первичные средства мониторинга и их характеристики</w:t>
      </w:r>
    </w:p>
    <w:p w:rsidR="00D801CD" w:rsidRPr="001E05F6" w:rsidRDefault="00D801CD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70706" w:rsidRPr="001E05F6" w:rsidRDefault="0097070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1E05F6">
        <w:rPr>
          <w:rFonts w:ascii="Times New Roman" w:hAnsi="Times New Roman" w:cs="Times New Roman"/>
          <w:b/>
          <w:iCs/>
          <w:color w:val="000000"/>
          <w:sz w:val="28"/>
          <w:szCs w:val="28"/>
        </w:rPr>
        <w:t>1.1. Основные элементы средств измерений</w:t>
      </w:r>
    </w:p>
    <w:p w:rsidR="00D801CD" w:rsidRPr="001E05F6" w:rsidRDefault="00D801CD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0706" w:rsidRPr="001E05F6" w:rsidRDefault="0097070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5F6">
        <w:rPr>
          <w:rFonts w:ascii="Times New Roman" w:hAnsi="Times New Roman" w:cs="Times New Roman"/>
          <w:color w:val="000000"/>
          <w:sz w:val="28"/>
          <w:szCs w:val="28"/>
        </w:rPr>
        <w:t>Измерение, т. е. нахождение значения физической величины опытным путем, осуществляется с помощью специальных устройств - средств измерений. Основными видами средств измерений являются измерительные преобразователи и измерительные приборы.</w:t>
      </w:r>
    </w:p>
    <w:p w:rsidR="00970706" w:rsidRPr="001E05F6" w:rsidRDefault="0097070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5F6">
        <w:rPr>
          <w:rFonts w:ascii="Times New Roman" w:hAnsi="Times New Roman" w:cs="Times New Roman"/>
          <w:color w:val="000000"/>
          <w:sz w:val="28"/>
          <w:szCs w:val="28"/>
        </w:rPr>
        <w:t xml:space="preserve">Измерительные преобразователи (датчики) предназначены для получения сигнала измерительной информации, удобной для передачи, обработки и хранения, но не поддающейся </w:t>
      </w:r>
      <w:proofErr w:type="gramStart"/>
      <w:r w:rsidRPr="001E05F6">
        <w:rPr>
          <w:rFonts w:ascii="Times New Roman" w:hAnsi="Times New Roman" w:cs="Times New Roman"/>
          <w:color w:val="000000"/>
          <w:sz w:val="28"/>
          <w:szCs w:val="28"/>
        </w:rPr>
        <w:t>непосредственном</w:t>
      </w:r>
      <w:proofErr w:type="gramEnd"/>
      <w:r w:rsidRPr="001E05F6">
        <w:rPr>
          <w:rFonts w:ascii="Times New Roman" w:hAnsi="Times New Roman" w:cs="Times New Roman"/>
          <w:color w:val="000000"/>
          <w:sz w:val="28"/>
          <w:szCs w:val="28"/>
        </w:rPr>
        <w:t xml:space="preserve"> восприятию наблюдателем.</w:t>
      </w:r>
    </w:p>
    <w:p w:rsidR="00970706" w:rsidRPr="001E05F6" w:rsidRDefault="0097070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5F6">
        <w:rPr>
          <w:rFonts w:ascii="Times New Roman" w:hAnsi="Times New Roman" w:cs="Times New Roman"/>
          <w:color w:val="000000"/>
          <w:sz w:val="28"/>
          <w:szCs w:val="28"/>
        </w:rPr>
        <w:t>Измерительные приборы предназначены для получения сигнала измерительной информации в форме, доступной для непосредственного восприятия наблюдателем.</w:t>
      </w:r>
    </w:p>
    <w:p w:rsidR="001E05F6" w:rsidRPr="001E05F6" w:rsidRDefault="001E05F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70706" w:rsidRPr="001E05F6" w:rsidRDefault="0097070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1E05F6">
        <w:rPr>
          <w:rFonts w:ascii="Times New Roman" w:hAnsi="Times New Roman" w:cs="Times New Roman"/>
          <w:b/>
          <w:iCs/>
          <w:color w:val="000000"/>
          <w:sz w:val="28"/>
          <w:szCs w:val="28"/>
        </w:rPr>
        <w:t>1.2. Погрешности средств измерений</w:t>
      </w:r>
    </w:p>
    <w:p w:rsidR="001E05F6" w:rsidRPr="001E05F6" w:rsidRDefault="001E05F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0706" w:rsidRPr="001E05F6" w:rsidRDefault="00970706" w:rsidP="00D801C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5F6">
        <w:rPr>
          <w:rFonts w:ascii="Times New Roman" w:hAnsi="Times New Roman" w:cs="Times New Roman"/>
          <w:color w:val="000000"/>
          <w:sz w:val="28"/>
          <w:szCs w:val="28"/>
        </w:rPr>
        <w:t>Средства измерений могут быть с успехом использованы лишь только тогда, когда известны их метрологические свойства. Основным метрологическим свойством является погрешность.</w:t>
      </w:r>
    </w:p>
    <w:p w:rsidR="00970706" w:rsidRPr="001E05F6" w:rsidRDefault="00970706" w:rsidP="00D801CD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color w:val="000000"/>
          <w:sz w:val="28"/>
          <w:szCs w:val="28"/>
        </w:rPr>
        <w:t xml:space="preserve">Разность между показаниями прибора и истинным значением измеряемой величины называется </w:t>
      </w:r>
      <w:r w:rsidRPr="001E05F6">
        <w:rPr>
          <w:rFonts w:ascii="Times New Roman" w:hAnsi="Times New Roman" w:cs="Times New Roman"/>
          <w:iCs/>
          <w:color w:val="000000"/>
          <w:sz w:val="28"/>
          <w:szCs w:val="28"/>
        </w:rPr>
        <w:t>абсолютной погрешностью.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Отношение абсолютной погрешности измерительного прибора к истинному значению измеряемой им величины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азывается </w:t>
      </w:r>
      <w:r w:rsidRPr="001E05F6">
        <w:rPr>
          <w:rFonts w:ascii="Times New Roman" w:hAnsi="Times New Roman" w:cs="Times New Roman"/>
          <w:iCs/>
          <w:sz w:val="28"/>
          <w:szCs w:val="28"/>
        </w:rPr>
        <w:t>относительной погрешностью.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Основной погрешностью </w:t>
      </w:r>
      <w:r w:rsidRPr="001E05F6">
        <w:rPr>
          <w:rFonts w:ascii="Times New Roman" w:hAnsi="Times New Roman" w:cs="Times New Roman"/>
          <w:sz w:val="28"/>
          <w:szCs w:val="28"/>
        </w:rPr>
        <w:t xml:space="preserve">называется погрешность средств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измерений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спользуемых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в нормальных условиях, определяемых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ГОСТами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или другими техническими условиями на средства измерений.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Дополнительной погрешностью </w:t>
      </w:r>
      <w:r w:rsidRPr="001E05F6">
        <w:rPr>
          <w:rFonts w:ascii="Times New Roman" w:hAnsi="Times New Roman" w:cs="Times New Roman"/>
          <w:sz w:val="28"/>
          <w:szCs w:val="28"/>
        </w:rPr>
        <w:t xml:space="preserve">называется погрешность средства измерений, вызываемая воздействием на него условий при отклонении их действительных значений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нормальных.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Класс точности </w:t>
      </w:r>
      <w:r w:rsidRPr="001E05F6">
        <w:rPr>
          <w:rFonts w:ascii="Times New Roman" w:hAnsi="Times New Roman" w:cs="Times New Roman"/>
          <w:sz w:val="28"/>
          <w:szCs w:val="28"/>
        </w:rPr>
        <w:t>средств измерений, являющийся их обобщенной метрологической характеристикой, определяется пределами допускаемых основной и дополнительной погрешностей. Конкретные классы точности устанавливаются в стандартах на отдельные виды средств измерений. Чем меньше число, обозначающее класс точности, тем меньше пределы допускаемых погрешностей.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Статической характеристикой </w:t>
      </w:r>
      <w:r w:rsidRPr="001E05F6">
        <w:rPr>
          <w:rFonts w:ascii="Times New Roman" w:hAnsi="Times New Roman" w:cs="Times New Roman"/>
          <w:sz w:val="28"/>
          <w:szCs w:val="28"/>
        </w:rPr>
        <w:t>средства измерений называется функциональная зависимость между выходной и входной величинами в установившихся режимах работы, т. е.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5F6">
        <w:rPr>
          <w:rFonts w:ascii="Times New Roman" w:hAnsi="Times New Roman" w:cs="Times New Roman"/>
          <w:iCs/>
          <w:sz w:val="28"/>
          <w:szCs w:val="28"/>
        </w:rPr>
        <w:t xml:space="preserve">Динамической характеристикой </w:t>
      </w:r>
      <w:r w:rsidRPr="001E05F6">
        <w:rPr>
          <w:rFonts w:ascii="Times New Roman" w:hAnsi="Times New Roman" w:cs="Times New Roman"/>
          <w:sz w:val="28"/>
          <w:szCs w:val="28"/>
        </w:rPr>
        <w:t>средства измерений и их элементов называется функциональная зависимость между их выходной и входной величинами в динамических условиях преобразования, т. е. в переходных режимах, когда статические зависимости нарушаются в силу присущих всем средствам измерений инерционных свойств разного рода и вида (инерция движущихся масс, частей, теплопроводность и т. п.).</w:t>
      </w:r>
      <w:proofErr w:type="gramEnd"/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01CD" w:rsidRPr="001E05F6" w:rsidRDefault="001E05F6" w:rsidP="001E05F6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1.3 </w:t>
      </w:r>
      <w:r w:rsidR="00D801CD" w:rsidRPr="001E05F6">
        <w:rPr>
          <w:rFonts w:ascii="Times New Roman" w:hAnsi="Times New Roman" w:cs="Times New Roman"/>
          <w:b/>
          <w:bCs/>
          <w:sz w:val="28"/>
          <w:szCs w:val="28"/>
        </w:rPr>
        <w:t>Государственная система промышленных приборов и средств автоматизации (</w:t>
      </w:r>
      <w:r>
        <w:rPr>
          <w:rFonts w:ascii="Times New Roman" w:hAnsi="Times New Roman" w:cs="Times New Roman"/>
          <w:b/>
          <w:bCs/>
          <w:sz w:val="28"/>
          <w:szCs w:val="28"/>
        </w:rPr>
        <w:t>ГСП</w:t>
      </w:r>
      <w:r w:rsidR="00D801CD" w:rsidRPr="001E05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Государственная система промышленных приборов используется в целях наиболее экономически целесообразного решения проблемы обеспечения техническими средства</w:t>
      </w:r>
      <w:r w:rsidR="002C4F06" w:rsidRPr="001E05F6">
        <w:rPr>
          <w:rFonts w:ascii="Times New Roman" w:hAnsi="Times New Roman" w:cs="Times New Roman"/>
          <w:sz w:val="28"/>
          <w:szCs w:val="28"/>
        </w:rPr>
        <w:t>ми</w:t>
      </w:r>
      <w:r w:rsidRPr="001E05F6">
        <w:rPr>
          <w:rFonts w:ascii="Times New Roman" w:hAnsi="Times New Roman" w:cs="Times New Roman"/>
          <w:sz w:val="28"/>
          <w:szCs w:val="28"/>
        </w:rPr>
        <w:t xml:space="preserve"> автоматических систем контроля, регулирования и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управлениятехнологическими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процессами для разных отраслей народного хозяйства, в том числе нефтегазодобывающей промышленности.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По роду энергии используемой для питания устройств и форм сигнала ГСП подразделяются: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lastRenderedPageBreak/>
        <w:t>1. Электрические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2. Пневматические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3. Гидравлические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Работающие без источников вспомогательной энергии.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Унификация     сигналов     измерительной     информаци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определяемая соответствующими стандартами) обеспечивает передачу и обмен информацией, дистанционную связь между устройствами управления, передачу результатов измерений от средств получения информации к устройствам контроля и управления, а также управляющих сигналов к исполнительным механизмам в автоматических системах любой сложности.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Из электрических сигналов наибольшее распространение получили унифицированные сигналы постоянного тока и напряжения (0-5 мА: 0-20 мА. 0-10 мВ: -10...0...+10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и др.). Пневматические сигналы связи (0.02-0.1 МПа) нашли достаточ</w:t>
      </w:r>
      <w:r w:rsidRPr="001E05F6">
        <w:rPr>
          <w:rFonts w:ascii="Times New Roman" w:hAnsi="Times New Roman" w:cs="Times New Roman"/>
          <w:sz w:val="28"/>
          <w:szCs w:val="28"/>
        </w:rPr>
        <w:softHyphen/>
        <w:t xml:space="preserve">но широкое применение в тех производствах, где отсутствуют повышенные требования к инерционности автоматизируемых процессов и где необходимо учитывать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и взрывоопасность производств. Гидравлические сигналы характеризуются давлением рабочей жидкости 0.2-0.8 МПа.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К</w:t>
      </w:r>
      <w:r w:rsidRPr="001E05F6">
        <w:rPr>
          <w:rFonts w:ascii="Times New Roman" w:hAnsi="Times New Roman" w:cs="Times New Roman"/>
          <w:iCs/>
          <w:sz w:val="28"/>
          <w:szCs w:val="28"/>
        </w:rPr>
        <w:t>первой</w:t>
      </w:r>
      <w:proofErr w:type="spellEnd"/>
      <w:r w:rsidRPr="001E05F6">
        <w:rPr>
          <w:rFonts w:ascii="Times New Roman" w:hAnsi="Times New Roman" w:cs="Times New Roman"/>
          <w:iCs/>
          <w:sz w:val="28"/>
          <w:szCs w:val="28"/>
        </w:rPr>
        <w:t xml:space="preserve"> группе приборов и устройств ГСП относятся </w:t>
      </w:r>
      <w:r w:rsidRPr="001E05F6">
        <w:rPr>
          <w:rFonts w:ascii="Times New Roman" w:hAnsi="Times New Roman" w:cs="Times New Roman"/>
          <w:sz w:val="28"/>
          <w:szCs w:val="28"/>
        </w:rPr>
        <w:t xml:space="preserve">первичные измерительные преобразователи (датчики), измерительные приборы и устройства, которые вместе с нормирующими устройствами.        </w:t>
      </w:r>
      <w:proofErr w:type="spellStart"/>
      <w:r w:rsidR="00CD1749" w:rsidRPr="001E05F6">
        <w:rPr>
          <w:rFonts w:ascii="Times New Roman" w:hAnsi="Times New Roman" w:cs="Times New Roman"/>
          <w:sz w:val="28"/>
          <w:szCs w:val="28"/>
        </w:rPr>
        <w:t>Ф</w:t>
      </w:r>
      <w:r w:rsidRPr="001E05F6">
        <w:rPr>
          <w:rFonts w:ascii="Times New Roman" w:hAnsi="Times New Roman" w:cs="Times New Roman"/>
          <w:sz w:val="28"/>
          <w:szCs w:val="28"/>
        </w:rPr>
        <w:t>ормирующимиунифицированный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сигнал, образуют группу устройств получения измерительной информации. В связи с большим разнообразием контролируемых и измеряемых параметров, а также огромным количеством конструктивных исполнений измерительных устройств номе</w:t>
      </w:r>
      <w:r w:rsidR="002C4F06" w:rsidRPr="001E05F6">
        <w:rPr>
          <w:rFonts w:ascii="Times New Roman" w:hAnsi="Times New Roman" w:cs="Times New Roman"/>
          <w:sz w:val="28"/>
          <w:szCs w:val="28"/>
        </w:rPr>
        <w:t>нклатура средств этой группы яв</w:t>
      </w:r>
      <w:r w:rsidRPr="001E05F6">
        <w:rPr>
          <w:rFonts w:ascii="Times New Roman" w:hAnsi="Times New Roman" w:cs="Times New Roman"/>
          <w:sz w:val="28"/>
          <w:szCs w:val="28"/>
        </w:rPr>
        <w:t>ляется самой многочисленной.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Во вторую группу входят </w:t>
      </w:r>
      <w:r w:rsidRPr="001E05F6">
        <w:rPr>
          <w:rFonts w:ascii="Times New Roman" w:hAnsi="Times New Roman" w:cs="Times New Roman"/>
          <w:sz w:val="28"/>
          <w:szCs w:val="28"/>
        </w:rPr>
        <w:t xml:space="preserve">различные преобразователи сигналов и кодов, коммутаторы измерительных цепей, шифраторы и дешифраторы, согласовательные устройства,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атакже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устройства дистанционной передачи, телеизмерения, телесигнализации и телеуправления.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 третью группу устройств, называемую центральной частью ГСП, входят </w:t>
      </w:r>
      <w:r w:rsidRPr="001E05F6">
        <w:rPr>
          <w:rFonts w:ascii="Times New Roman" w:hAnsi="Times New Roman" w:cs="Times New Roman"/>
          <w:sz w:val="28"/>
          <w:szCs w:val="28"/>
        </w:rPr>
        <w:t>технические средства, предназначенные для формальной и содержательной обработки измерительной информации и формирования управляющих воздействий: анализаторы сигналов, функциональные и операционные преобразователи, логические устройства, запоминающие устройства, автоматические регуляторы, датчики всех типов, а также управляющие вычислительные машины и устройства, в том числе микропроцессоры, микр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и миниЭВМ и др. В функциональном отношении эта группа устройств является самой сложной, поскольку они реализуют все алгоритмы автоматического регулирования и управления: от простейших задач стабилизации до автоматизации управления предприятиями или даже целыми отраслями.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Устройства четвертой группы (исполнительные устройства) </w:t>
      </w:r>
      <w:r w:rsidRPr="001E05F6">
        <w:rPr>
          <w:rFonts w:ascii="Times New Roman" w:hAnsi="Times New Roman" w:cs="Times New Roman"/>
          <w:sz w:val="28"/>
          <w:szCs w:val="28"/>
        </w:rPr>
        <w:t>- это электрические: пневматические, гидравлические пли комбинированные исполнительные меха</w:t>
      </w:r>
      <w:r w:rsidR="005831AD">
        <w:rPr>
          <w:rFonts w:ascii="Times New Roman" w:hAnsi="Times New Roman" w:cs="Times New Roman"/>
          <w:sz w:val="28"/>
          <w:szCs w:val="28"/>
        </w:rPr>
        <w:t>низмы,</w:t>
      </w:r>
      <w:r w:rsidRPr="001E05F6">
        <w:rPr>
          <w:rFonts w:ascii="Times New Roman" w:hAnsi="Times New Roman" w:cs="Times New Roman"/>
          <w:sz w:val="28"/>
          <w:szCs w:val="28"/>
        </w:rPr>
        <w:t xml:space="preserve"> усилители мощности,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позиционеры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и некоторые вспомогательные устройства к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ним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также различные регулирующие органы, которые могут в ряде случаев являться составной частью основного технологического оборудования.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Дальнейшим развитием системы ГСП являются агрегатные комплексы </w:t>
      </w:r>
      <w:r w:rsidR="002C4F06" w:rsidRPr="001E05F6">
        <w:rPr>
          <w:rFonts w:ascii="Times New Roman" w:hAnsi="Times New Roman" w:cs="Times New Roman"/>
          <w:sz w:val="28"/>
          <w:szCs w:val="28"/>
        </w:rPr>
        <w:t>(АК),</w:t>
      </w:r>
      <w:r w:rsidRPr="001E05F6">
        <w:rPr>
          <w:rFonts w:ascii="Times New Roman" w:hAnsi="Times New Roman" w:cs="Times New Roman"/>
          <w:sz w:val="28"/>
          <w:szCs w:val="28"/>
        </w:rPr>
        <w:t xml:space="preserve"> создаваемые на основе технических средств, входящих в отдельные функциональные группы ГСП, и предназначенные для самостоятельного применения в соответствии с их спецификой.</w:t>
      </w:r>
    </w:p>
    <w:p w:rsidR="005831AD" w:rsidRDefault="005831A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801CD" w:rsidRPr="001E05F6" w:rsidRDefault="005831A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D801CD" w:rsidRPr="001E05F6">
        <w:rPr>
          <w:rFonts w:ascii="Times New Roman" w:hAnsi="Times New Roman" w:cs="Times New Roman"/>
          <w:b/>
          <w:bCs/>
          <w:sz w:val="28"/>
          <w:szCs w:val="28"/>
        </w:rPr>
        <w:t xml:space="preserve"> Технические средства для мониторинга параметров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801CD" w:rsidRPr="005831AD" w:rsidRDefault="005831AD" w:rsidP="005831AD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831AD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D801CD" w:rsidRPr="005831AD">
        <w:rPr>
          <w:rFonts w:ascii="Times New Roman" w:hAnsi="Times New Roman" w:cs="Times New Roman"/>
          <w:b/>
          <w:iCs/>
          <w:sz w:val="28"/>
          <w:szCs w:val="28"/>
        </w:rPr>
        <w:t xml:space="preserve">.1. Измерительные преобразователи и приборы для </w:t>
      </w:r>
      <w:r>
        <w:rPr>
          <w:rFonts w:ascii="Times New Roman" w:hAnsi="Times New Roman" w:cs="Times New Roman"/>
          <w:b/>
          <w:iCs/>
          <w:sz w:val="28"/>
          <w:szCs w:val="28"/>
        </w:rPr>
        <w:t>мониторинга</w:t>
      </w:r>
      <w:r w:rsidR="00D801CD" w:rsidRPr="005831AD">
        <w:rPr>
          <w:rFonts w:ascii="Times New Roman" w:hAnsi="Times New Roman" w:cs="Times New Roman"/>
          <w:b/>
          <w:iCs/>
          <w:sz w:val="28"/>
          <w:szCs w:val="28"/>
        </w:rPr>
        <w:t xml:space="preserve"> параметров состояния сред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>Измерительные преобразователи этой группы предназначены для получения информации о: температуре, давлении, расходе и др.</w:t>
      </w:r>
    </w:p>
    <w:p w:rsidR="00D801CD" w:rsidRPr="001E05F6" w:rsidRDefault="00D801CD" w:rsidP="0033533C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>Измерение указанных параметров и представление информации об их значениях и изменениях являются абсолютно необходимыми на всех стадиях протекания любых технологических процессов. Ни один технологический процесс не может управляться ни вручную, ни автоматически без получения такой информации с помощью соответствующих технических средств измерений, основанных на использовании различных методов измерений и способов получения результатов измерений.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220E">
        <w:rPr>
          <w:rFonts w:ascii="Times New Roman" w:hAnsi="Times New Roman" w:cs="Times New Roman"/>
          <w:b/>
          <w:iCs/>
          <w:sz w:val="28"/>
          <w:szCs w:val="28"/>
        </w:rPr>
        <w:t>Измерение температуры</w:t>
      </w:r>
      <w:r w:rsidR="0025220E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Pr="001E05F6">
        <w:rPr>
          <w:rFonts w:ascii="Times New Roman" w:hAnsi="Times New Roman" w:cs="Times New Roman"/>
          <w:iCs/>
          <w:sz w:val="28"/>
          <w:szCs w:val="28"/>
        </w:rPr>
        <w:t>Температура является одним из важнейших параметров, характеризующих многие процессы технологии добычи нефти и газа. Д</w:t>
      </w:r>
      <w:r w:rsidR="0025220E">
        <w:rPr>
          <w:rFonts w:ascii="Times New Roman" w:hAnsi="Times New Roman" w:cs="Times New Roman"/>
          <w:iCs/>
          <w:sz w:val="28"/>
          <w:szCs w:val="28"/>
        </w:rPr>
        <w:t>л</w:t>
      </w:r>
      <w:r w:rsidRPr="001E05F6">
        <w:rPr>
          <w:rFonts w:ascii="Times New Roman" w:hAnsi="Times New Roman" w:cs="Times New Roman"/>
          <w:iCs/>
          <w:sz w:val="28"/>
          <w:szCs w:val="28"/>
        </w:rPr>
        <w:t>я измерения температуры применяется большое количество средств измерения, называемых термометрами.</w:t>
      </w:r>
    </w:p>
    <w:p w:rsidR="00D801CD" w:rsidRPr="001E05F6" w:rsidRDefault="00D801CD" w:rsidP="00D801CD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Термометры расширения. Действие термометров расширения основано на использовании зависимости </w:t>
      </w:r>
      <w:proofErr w:type="spellStart"/>
      <w:r w:rsidRPr="001E05F6">
        <w:rPr>
          <w:rFonts w:ascii="Times New Roman" w:hAnsi="Times New Roman" w:cs="Times New Roman"/>
          <w:iCs/>
          <w:sz w:val="28"/>
          <w:szCs w:val="28"/>
        </w:rPr>
        <w:t>удельногообъема</w:t>
      </w:r>
      <w:proofErr w:type="spellEnd"/>
      <w:r w:rsidRPr="001E05F6">
        <w:rPr>
          <w:rFonts w:ascii="Times New Roman" w:hAnsi="Times New Roman" w:cs="Times New Roman"/>
          <w:iCs/>
          <w:sz w:val="28"/>
          <w:szCs w:val="28"/>
        </w:rPr>
        <w:t xml:space="preserve"> вещества от температуры измеряемой среды, в которую оно помещено.</w:t>
      </w:r>
    </w:p>
    <w:p w:rsidR="00D801CD" w:rsidRPr="001E05F6" w:rsidRDefault="00D801CD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Жидкостные термометры. Измерение температуры жидкостными термометрами расширения основано на различии </w:t>
      </w:r>
      <w:proofErr w:type="spellStart"/>
      <w:r w:rsidRPr="001E05F6">
        <w:rPr>
          <w:rFonts w:ascii="Times New Roman" w:hAnsi="Times New Roman" w:cs="Times New Roman"/>
          <w:iCs/>
          <w:sz w:val="28"/>
          <w:szCs w:val="28"/>
        </w:rPr>
        <w:t>коэффициентовобъемного</w:t>
      </w:r>
      <w:proofErr w:type="spellEnd"/>
      <w:r w:rsidRPr="001E05F6">
        <w:rPr>
          <w:rFonts w:ascii="Times New Roman" w:hAnsi="Times New Roman" w:cs="Times New Roman"/>
          <w:iCs/>
          <w:sz w:val="28"/>
          <w:szCs w:val="28"/>
        </w:rPr>
        <w:t xml:space="preserve"> расширения материала оболочки термометра и жидкости, заключенной в ней. Оболочка термометров изготовляется из специальных термометрических сортов стекла с малым коэффициентом расширения. Пределы измерения стеклянных термометров от -200 до +750 </w:t>
      </w:r>
      <w:r w:rsidRPr="001E05F6">
        <w:rPr>
          <w:rFonts w:ascii="Times New Roman" w:hAnsi="Times New Roman" w:cs="Times New Roman"/>
          <w:iCs/>
          <w:sz w:val="28"/>
          <w:szCs w:val="28"/>
          <w:vertAlign w:val="superscript"/>
        </w:rPr>
        <w:t>С</w:t>
      </w:r>
      <w:r w:rsidRPr="001E05F6">
        <w:rPr>
          <w:rFonts w:ascii="Times New Roman" w:hAnsi="Times New Roman" w:cs="Times New Roman"/>
          <w:iCs/>
          <w:sz w:val="28"/>
          <w:szCs w:val="28"/>
        </w:rPr>
        <w:t>С.</w:t>
      </w:r>
    </w:p>
    <w:p w:rsidR="001A66F0" w:rsidRPr="001E05F6" w:rsidRDefault="002C4F06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Принцип действия сте</w:t>
      </w:r>
      <w:r w:rsidR="001A66F0" w:rsidRPr="001E05F6">
        <w:rPr>
          <w:rFonts w:ascii="Times New Roman" w:hAnsi="Times New Roman" w:cs="Times New Roman"/>
          <w:sz w:val="28"/>
          <w:szCs w:val="28"/>
        </w:rPr>
        <w:t xml:space="preserve">ржневого дилатометрического термометра основан на использовании разности удлинений трубки </w:t>
      </w:r>
      <w:r w:rsidR="001A66F0" w:rsidRPr="0025220E">
        <w:rPr>
          <w:rFonts w:ascii="Times New Roman" w:hAnsi="Times New Roman" w:cs="Times New Roman"/>
          <w:sz w:val="28"/>
          <w:szCs w:val="28"/>
        </w:rPr>
        <w:t xml:space="preserve">и стержня </w:t>
      </w:r>
      <w:r w:rsidR="001A66F0" w:rsidRPr="001E05F6">
        <w:rPr>
          <w:rFonts w:ascii="Times New Roman" w:hAnsi="Times New Roman" w:cs="Times New Roman"/>
          <w:sz w:val="28"/>
          <w:szCs w:val="28"/>
        </w:rPr>
        <w:t xml:space="preserve">при нагревании вследствие различия коэффициентов их линейного расширения. </w:t>
      </w:r>
      <w:r w:rsidR="001A66F0" w:rsidRPr="001E05F6">
        <w:rPr>
          <w:rFonts w:ascii="Times New Roman" w:hAnsi="Times New Roman" w:cs="Times New Roman"/>
          <w:sz w:val="28"/>
          <w:szCs w:val="28"/>
        </w:rPr>
        <w:lastRenderedPageBreak/>
        <w:t>Движение стержня передается стрелке прибора с помощью механической передачи</w:t>
      </w:r>
      <w:r w:rsidR="001A66F0"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1A66F0" w:rsidRPr="001E05F6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bCs/>
          <w:iCs/>
          <w:sz w:val="28"/>
          <w:szCs w:val="28"/>
        </w:rPr>
        <w:t>Биметаллические термометры.</w:t>
      </w:r>
      <w:r w:rsidR="0025220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Чувствительный элемент термометра выполнен в виде спиральной или плоской пружины, состоящей из двух пластин из разных металлов, сваренных по всей длине. Внутренняя пластина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имеетбольший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коэффициент линейного расширения, чем внешняя, </w:t>
      </w:r>
      <w:proofErr w:type="spellStart"/>
      <w:r w:rsidRPr="001E05F6">
        <w:rPr>
          <w:rFonts w:ascii="Times New Roman" w:hAnsi="Times New Roman" w:cs="Times New Roman"/>
          <w:bCs/>
          <w:sz w:val="28"/>
          <w:szCs w:val="28"/>
        </w:rPr>
        <w:t>поэтому</w:t>
      </w:r>
      <w:r w:rsidRPr="001E05F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нагревании такая пружина раскручивается,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астрелка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перемещается. Биметаллическими термометрами измеряется температура в пределах от -150 до +700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(погрешность 1-2.5 %).</w:t>
      </w:r>
    </w:p>
    <w:p w:rsidR="001A66F0" w:rsidRPr="001E05F6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bCs/>
          <w:iCs/>
          <w:sz w:val="28"/>
          <w:szCs w:val="28"/>
        </w:rPr>
        <w:t>Манометрические термометры.</w:t>
      </w:r>
      <w:r w:rsidR="0025220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Принцип действия этих термометров основан на использовании зависимости давления рабочего вещества при постоянном объеме от температуры. В зависимости от заполнителя (рабочего вещества) эти термометры подразделяются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газовые, жидкостные и конденсационные. Устройство всех типов манометрических термометров аналогично.</w:t>
      </w:r>
    </w:p>
    <w:p w:rsidR="00D801CD" w:rsidRPr="001E05F6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Прибор состоит из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термобаллона</w:t>
      </w:r>
      <w:proofErr w:type="spellEnd"/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капиллярной трубки защищенной металлическим рукавом и манометрической части, заключенной в специальный корпус</w:t>
      </w:r>
      <w:r w:rsidRPr="0025220E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Вся внутренняя система прибора заполняется рабочим веществом. При нагревании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термобаллона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увеличивается объем жидкости или повышается давление рабочего вещества внутри замкнутой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термосистемы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>. Эти изменения воспринимаются манометрической трубкой</w:t>
      </w:r>
      <w:r w:rsidRPr="0025220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которая через передаточный механизм, состоящий из тяги и сектора</w:t>
      </w:r>
      <w:r w:rsidRPr="0025220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воздействует через зубчатое колесо на стрелку прибора. </w:t>
      </w:r>
    </w:p>
    <w:p w:rsidR="0025220E" w:rsidRDefault="0025220E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6F0" w:rsidRPr="001E05F6" w:rsidRDefault="0025220E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A66F0" w:rsidRPr="001E05F6">
        <w:rPr>
          <w:rFonts w:ascii="Times New Roman" w:hAnsi="Times New Roman" w:cs="Times New Roman"/>
          <w:b/>
          <w:sz w:val="28"/>
          <w:szCs w:val="28"/>
        </w:rPr>
        <w:t>.2 Измерение давления</w:t>
      </w:r>
    </w:p>
    <w:p w:rsidR="001A66F0" w:rsidRPr="001E05F6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66F0" w:rsidRPr="001E05F6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Давление, как параметр, характеризующий состояние различных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веществ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пределяется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отношением силы, равномерно распределенной по нормальной к ней поверхности, к площади этой поверхности. Под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 xml:space="preserve">абсолютным давлением </w:t>
      </w:r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>Р</w:t>
      </w:r>
      <w:r w:rsidRPr="0025220E">
        <w:rPr>
          <w:rFonts w:ascii="Times New Roman" w:hAnsi="Times New Roman" w:cs="Times New Roman"/>
          <w:bCs/>
          <w:i/>
          <w:iCs/>
          <w:sz w:val="28"/>
          <w:szCs w:val="28"/>
          <w:vertAlign w:val="subscript"/>
        </w:rPr>
        <w:t>а6с</w:t>
      </w:r>
      <w:r w:rsidR="0025220E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подразумевается полное давление, которое отсчитывается от абсолютного нуля:</w:t>
      </w:r>
    </w:p>
    <w:p w:rsidR="001A66F0" w:rsidRPr="0025220E" w:rsidRDefault="001A66F0" w:rsidP="0025220E">
      <w:pPr>
        <w:pStyle w:val="a3"/>
        <w:spacing w:after="0" w:line="360" w:lineRule="auto"/>
        <w:ind w:left="0" w:firstLine="851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>Рабс</w:t>
      </w:r>
      <w:proofErr w:type="spellEnd"/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=</w:t>
      </w:r>
      <w:proofErr w:type="gramStart"/>
      <w:r w:rsidRPr="0025220E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</w:t>
      </w:r>
      <w:proofErr w:type="gramEnd"/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>изб +</w:t>
      </w:r>
      <w:r w:rsidRPr="0025220E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Pa</w:t>
      </w:r>
      <w:proofErr w:type="spellStart"/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>тм</w:t>
      </w:r>
      <w:proofErr w:type="spellEnd"/>
    </w:p>
    <w:p w:rsidR="001A66F0" w:rsidRPr="001E05F6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Абсолютное давление газа меньшее атмосферного называется </w:t>
      </w:r>
      <w:r w:rsidRPr="001E05F6">
        <w:rPr>
          <w:rFonts w:ascii="Times New Roman" w:hAnsi="Times New Roman" w:cs="Times New Roman"/>
          <w:bCs/>
          <w:iCs/>
          <w:sz w:val="28"/>
          <w:szCs w:val="28"/>
        </w:rPr>
        <w:t>вакуумо</w:t>
      </w:r>
      <w:proofErr w:type="gramStart"/>
      <w:r w:rsidRPr="001E05F6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1E05F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или вакуумметрическим давлением), т. е.:</w:t>
      </w:r>
    </w:p>
    <w:p w:rsidR="001A66F0" w:rsidRPr="0025220E" w:rsidRDefault="001A66F0" w:rsidP="0025220E">
      <w:pPr>
        <w:pStyle w:val="a3"/>
        <w:spacing w:after="0" w:line="360" w:lineRule="auto"/>
        <w:ind w:left="0" w:firstLine="851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spellStart"/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>Рвак</w:t>
      </w:r>
      <w:proofErr w:type="spellEnd"/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25220E">
        <w:rPr>
          <w:rFonts w:ascii="Times New Roman" w:hAnsi="Times New Roman" w:cs="Times New Roman"/>
          <w:bCs/>
          <w:i/>
          <w:iCs/>
          <w:sz w:val="28"/>
          <w:szCs w:val="28"/>
        </w:rPr>
        <w:t>=Ратм-Ризб</w:t>
      </w:r>
      <w:proofErr w:type="spellEnd"/>
    </w:p>
    <w:p w:rsidR="001A66F0" w:rsidRPr="0025220E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Средства измерений, предназначенные для получения измерительной информации обо всех видах давлений, называются манометрами, а манометры для измерения давления разреженного газа - вакуумметрами. Средства для измерения разности двух давлений называются </w:t>
      </w:r>
      <w:r w:rsidRPr="0025220E">
        <w:rPr>
          <w:rFonts w:ascii="Times New Roman" w:hAnsi="Times New Roman" w:cs="Times New Roman"/>
          <w:sz w:val="28"/>
          <w:szCs w:val="28"/>
        </w:rPr>
        <w:t xml:space="preserve">дифференциальными манометрами, или </w:t>
      </w:r>
      <w:proofErr w:type="spellStart"/>
      <w:r w:rsidRPr="0025220E">
        <w:rPr>
          <w:rFonts w:ascii="Times New Roman" w:hAnsi="Times New Roman" w:cs="Times New Roman"/>
          <w:sz w:val="28"/>
          <w:szCs w:val="28"/>
        </w:rPr>
        <w:t>дифманометрами</w:t>
      </w:r>
      <w:proofErr w:type="spellEnd"/>
      <w:r w:rsidRPr="0025220E">
        <w:rPr>
          <w:rFonts w:ascii="Times New Roman" w:hAnsi="Times New Roman" w:cs="Times New Roman"/>
          <w:sz w:val="28"/>
          <w:szCs w:val="28"/>
        </w:rPr>
        <w:t>.</w:t>
      </w:r>
    </w:p>
    <w:p w:rsidR="001A66F0" w:rsidRPr="001E05F6" w:rsidRDefault="001A66F0" w:rsidP="001A66F0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220E">
        <w:rPr>
          <w:rFonts w:ascii="Times New Roman" w:hAnsi="Times New Roman" w:cs="Times New Roman"/>
          <w:bCs/>
          <w:iCs/>
          <w:sz w:val="28"/>
          <w:szCs w:val="28"/>
        </w:rPr>
        <w:t>Жидкостные манометры.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Приборы этой группы основаны на уравновешивании измеряемого давления или разности давлений давлением столба рабочей жидкости. Они отличаются простотой устройства и эксплуатации, а также высокой точностью измерения, широко применяются в качестве лабораторных и поверочных приборов. Диапазон измерения их невелик.</w:t>
      </w:r>
    </w:p>
    <w:p w:rsidR="0033533C" w:rsidRPr="001E05F6" w:rsidRDefault="0033533C" w:rsidP="003F170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70C" w:rsidRPr="001E05F6" w:rsidRDefault="0025220E" w:rsidP="003F170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3533C" w:rsidRPr="001E05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170C" w:rsidRPr="001E05F6">
        <w:rPr>
          <w:rFonts w:ascii="Times New Roman" w:hAnsi="Times New Roman" w:cs="Times New Roman"/>
          <w:b/>
          <w:sz w:val="28"/>
          <w:szCs w:val="28"/>
        </w:rPr>
        <w:t xml:space="preserve"> Измерение уровня</w:t>
      </w:r>
    </w:p>
    <w:p w:rsidR="003F170C" w:rsidRPr="001E05F6" w:rsidRDefault="003F170C" w:rsidP="003F170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F170C" w:rsidRPr="001E05F6" w:rsidRDefault="003F170C" w:rsidP="003F170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220E">
        <w:rPr>
          <w:rFonts w:ascii="Times New Roman" w:hAnsi="Times New Roman" w:cs="Times New Roman"/>
          <w:bCs/>
          <w:iCs/>
          <w:sz w:val="28"/>
          <w:szCs w:val="28"/>
        </w:rPr>
        <w:t>Поплавковые уровнемеры.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Существует большое разнообразие типов и модификаций поплавковых уровнемеров и сигнализаторов, различающихся по конструкции, характеру измерения (непрерывное или дискретное), пределам измерения, условиям применения, системе дистанционной передачи и т. п. Принцип их действия основан на использовании перемещения поплавка на поверхности жидкости. Это перемещение механически или с помощью системы дистанционной передачи передается к измерительной части прибора.</w:t>
      </w:r>
    </w:p>
    <w:p w:rsidR="003F170C" w:rsidRPr="001E05F6" w:rsidRDefault="003F170C" w:rsidP="003F170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В поплавковом уровнемере изменение уровня жидкости определяется по положению поплавка</w:t>
      </w:r>
      <w:r w:rsidRPr="0025220E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Движение поплавка передается с помощью троса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>или мерной ленты</w:t>
      </w:r>
      <w:r w:rsidR="0025220E">
        <w:rPr>
          <w:rFonts w:ascii="Times New Roman" w:hAnsi="Times New Roman" w:cs="Times New Roman"/>
          <w:sz w:val="28"/>
          <w:szCs w:val="28"/>
        </w:rPr>
        <w:t>,</w:t>
      </w:r>
      <w:r w:rsidRPr="001E05F6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перекинутой через ролики</w:t>
      </w:r>
      <w:r w:rsidRPr="0025220E">
        <w:rPr>
          <w:rFonts w:ascii="Times New Roman" w:hAnsi="Times New Roman" w:cs="Times New Roman"/>
          <w:bCs/>
          <w:iCs/>
          <w:sz w:val="28"/>
          <w:szCs w:val="28"/>
        </w:rPr>
        <w:t xml:space="preserve"> на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мерный шкив</w:t>
      </w:r>
      <w:r w:rsidR="0025220E">
        <w:rPr>
          <w:rFonts w:ascii="Times New Roman" w:hAnsi="Times New Roman" w:cs="Times New Roman"/>
          <w:sz w:val="28"/>
          <w:szCs w:val="28"/>
        </w:rPr>
        <w:t>,</w:t>
      </w:r>
      <w:r w:rsidRPr="001E05F6">
        <w:rPr>
          <w:rFonts w:ascii="Times New Roman" w:hAnsi="Times New Roman" w:cs="Times New Roman"/>
          <w:sz w:val="28"/>
          <w:szCs w:val="28"/>
        </w:rPr>
        <w:t xml:space="preserve"> на оси которого укреплена стрелка</w:t>
      </w:r>
      <w:r w:rsidRPr="0025220E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показывающая по шкале уровень жидкости в резервуаре. Поплавок и трос уравновешиваются контргрузом или пружиной.</w:t>
      </w:r>
    </w:p>
    <w:p w:rsidR="003F170C" w:rsidRPr="001E05F6" w:rsidRDefault="003F170C" w:rsidP="003F170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220E">
        <w:rPr>
          <w:rFonts w:ascii="Times New Roman" w:hAnsi="Times New Roman" w:cs="Times New Roman"/>
          <w:bCs/>
          <w:iCs/>
          <w:sz w:val="28"/>
          <w:szCs w:val="28"/>
        </w:rPr>
        <w:t xml:space="preserve">Гидростатические уровнемеры. </w:t>
      </w:r>
      <w:r w:rsidRPr="0025220E">
        <w:rPr>
          <w:rFonts w:ascii="Times New Roman" w:hAnsi="Times New Roman" w:cs="Times New Roman"/>
          <w:sz w:val="28"/>
          <w:szCs w:val="28"/>
        </w:rPr>
        <w:t>Принцип</w:t>
      </w:r>
      <w:r w:rsidRPr="001E05F6">
        <w:rPr>
          <w:rFonts w:ascii="Times New Roman" w:hAnsi="Times New Roman" w:cs="Times New Roman"/>
          <w:sz w:val="28"/>
          <w:szCs w:val="28"/>
        </w:rPr>
        <w:t xml:space="preserve"> их действия основан на измерении давления столба жидкости или выталкивающей силы, действующей на тело, погруженное в жидкость. В промышленности находят широкое применение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буйковые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и пьезометрические (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барботажные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>) гидростатические уровнемеры.</w:t>
      </w:r>
    </w:p>
    <w:p w:rsidR="00302954" w:rsidRPr="001E05F6" w:rsidRDefault="003F170C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Принцип действия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буйковых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уровнемеров основан на измерении выталкивающей силы, действующей на буек, который погружен в жидкость и удерживается в ней в заданном положении с помощью какой-либо внешней силы. В качестве этой силы используется упругая сила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пружины</w:t>
      </w:r>
      <w:r w:rsidR="00302954" w:rsidRPr="001E05F6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="00302954" w:rsidRPr="001E05F6">
        <w:rPr>
          <w:rFonts w:ascii="Times New Roman" w:hAnsi="Times New Roman" w:cs="Times New Roman"/>
          <w:sz w:val="28"/>
          <w:szCs w:val="28"/>
        </w:rPr>
        <w:t xml:space="preserve"> скручивающейся торсионной трубки.</w:t>
      </w:r>
    </w:p>
    <w:p w:rsidR="00302954" w:rsidRPr="001E05F6" w:rsidRDefault="00302954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5F6">
        <w:rPr>
          <w:rFonts w:ascii="Times New Roman" w:hAnsi="Times New Roman" w:cs="Times New Roman"/>
          <w:sz w:val="28"/>
          <w:szCs w:val="28"/>
        </w:rPr>
        <w:t>Пьезометрические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гидростатические 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уровнемерыпредставляют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собой открытую с одного конца измерительную трубку, опускаемую в резервуар с жидкостью, уровень которой измеряется. Через эту трубку продувается воздух, который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барботирует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через жидкость в виде пузырьков. Давление воздуха в трубке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является мерой уровня жидкости. При этом следует учитывать влияние плотности жидкости р. так как </w:t>
      </w:r>
      <w:proofErr w:type="gramStart"/>
      <w:r w:rsidRPr="0025220E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25220E">
        <w:rPr>
          <w:rFonts w:ascii="Times New Roman" w:hAnsi="Times New Roman" w:cs="Times New Roman"/>
          <w:i/>
          <w:sz w:val="28"/>
          <w:szCs w:val="28"/>
        </w:rPr>
        <w:t xml:space="preserve"> = </w:t>
      </w:r>
      <w:proofErr w:type="spellStart"/>
      <w:r w:rsidRPr="0025220E">
        <w:rPr>
          <w:rFonts w:ascii="Times New Roman" w:hAnsi="Times New Roman" w:cs="Times New Roman"/>
          <w:i/>
          <w:sz w:val="28"/>
          <w:szCs w:val="28"/>
          <w:lang w:val="en-US"/>
        </w:rPr>
        <w:t>pgH</w:t>
      </w:r>
      <w:proofErr w:type="spellEnd"/>
      <w:r w:rsidRPr="0025220E">
        <w:rPr>
          <w:rFonts w:ascii="Times New Roman" w:hAnsi="Times New Roman" w:cs="Times New Roman"/>
          <w:i/>
          <w:sz w:val="28"/>
          <w:szCs w:val="28"/>
        </w:rPr>
        <w:t>.</w:t>
      </w:r>
    </w:p>
    <w:p w:rsidR="00302954" w:rsidRPr="001E05F6" w:rsidRDefault="00302954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Электрические уровнемеры. </w:t>
      </w:r>
      <w:r w:rsidRPr="001E05F6">
        <w:rPr>
          <w:rFonts w:ascii="Times New Roman" w:hAnsi="Times New Roman" w:cs="Times New Roman"/>
          <w:sz w:val="28"/>
          <w:szCs w:val="28"/>
        </w:rPr>
        <w:t>Изменение уровня в них с помощью чувствительного элемента датчика преобразуется в электрический сигнал, который измеряется каким-либо электроизмерительным прибором. При этом используются электрические свойства среды: электропроводность, диэлектрическая проницаемость и др.</w:t>
      </w:r>
    </w:p>
    <w:p w:rsidR="00302954" w:rsidRPr="001E05F6" w:rsidRDefault="00302954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Акустические (ультразвуковые) уровнемеры. </w:t>
      </w:r>
      <w:r w:rsidRPr="001E05F6">
        <w:rPr>
          <w:rFonts w:ascii="Times New Roman" w:hAnsi="Times New Roman" w:cs="Times New Roman"/>
          <w:sz w:val="28"/>
          <w:szCs w:val="28"/>
        </w:rPr>
        <w:t xml:space="preserve">Эти приборы основаны на свойстве звуковых колебаний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отражаться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от границы раздела сред с различным акустическим сопротивлением. К достоинствам ультразвуковых уровнемеров следует отнести нечувствительность их к изменению свойств измеряемой среды, большой температурный диапазон, высокую надежность.</w:t>
      </w:r>
    </w:p>
    <w:p w:rsidR="00302954" w:rsidRPr="001E05F6" w:rsidRDefault="00302954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Радиоизотопные уровнемеры. </w:t>
      </w:r>
      <w:r w:rsidRPr="001E05F6">
        <w:rPr>
          <w:rFonts w:ascii="Times New Roman" w:hAnsi="Times New Roman" w:cs="Times New Roman"/>
          <w:sz w:val="28"/>
          <w:szCs w:val="28"/>
        </w:rPr>
        <w:t>В этих приборах используется зависимость интенсивности потока ионизирующего излучения, падающего на приемник (детектор) излучения, от положения уровня измеряемой среды.</w:t>
      </w:r>
    </w:p>
    <w:p w:rsidR="00302954" w:rsidRPr="001E05F6" w:rsidRDefault="00302954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02954" w:rsidRPr="001E05F6" w:rsidRDefault="0025220E" w:rsidP="0025220E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r w:rsidR="00302954"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4</w:t>
      </w:r>
      <w:r w:rsidR="00302954"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Измерительные преобразователи и приборы для измерения состава и свой</w:t>
      </w:r>
      <w:proofErr w:type="gramStart"/>
      <w:r w:rsidR="00302954"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>ств ср</w:t>
      </w:r>
      <w:proofErr w:type="gramEnd"/>
      <w:r w:rsidR="00302954"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>ед</w:t>
      </w:r>
    </w:p>
    <w:p w:rsidR="00302954" w:rsidRPr="001E05F6" w:rsidRDefault="00302954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170C" w:rsidRPr="001E05F6" w:rsidRDefault="00302954" w:rsidP="0030295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В ходе переработки исходных продуктов и сырья и превращения их в готовую продукцию происходит многократное изменение их физико-химических свойств и состава. Измерение параметров, характеризующих состав и свойства продуктов, позволяет судить о режиме этих процессов непосредственно, так как именно они характеризуют качество продукции. Поэтому контроль этих параметров является обязательным, а иногда и главным элементом многих систем управления    технологическими    процессами    производств</w:t>
      </w:r>
      <w:r w:rsidR="00EF14CE" w:rsidRPr="001E05F6">
        <w:rPr>
          <w:rFonts w:ascii="Times New Roman" w:hAnsi="Times New Roman" w:cs="Times New Roman"/>
          <w:sz w:val="28"/>
          <w:szCs w:val="28"/>
        </w:rPr>
        <w:t>.</w:t>
      </w:r>
    </w:p>
    <w:p w:rsidR="00FA3239" w:rsidRPr="001E05F6" w:rsidRDefault="00FA3239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4CE" w:rsidRPr="001E05F6" w:rsidRDefault="0025220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EF14CE" w:rsidRPr="001E05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EF14CE" w:rsidRPr="001E05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EF14CE" w:rsidRPr="001E05F6">
        <w:rPr>
          <w:rFonts w:ascii="Times New Roman" w:hAnsi="Times New Roman" w:cs="Times New Roman"/>
          <w:b/>
          <w:sz w:val="28"/>
          <w:szCs w:val="28"/>
        </w:rPr>
        <w:t xml:space="preserve"> Измерение состава газов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В промышленности газоанализаторы используются для анализа топочных газов при сжигании разных видов топлива, а также для контроля концентрации предельных значений в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и взрывоопасных производствах и помещениях, где возможно скопление газов. вредных для здоровья обслуживающего персонала.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5F6">
        <w:rPr>
          <w:rFonts w:ascii="Times New Roman" w:hAnsi="Times New Roman" w:cs="Times New Roman"/>
          <w:sz w:val="28"/>
          <w:szCs w:val="28"/>
        </w:rPr>
        <w:t>В комплект газоаналитических приборов наряду с датчиком и измерителем выходных сигналов входит, как правило, ряд вспомогательных узлов, обеспечивающих нормальную работ}' устройства в целом.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Основными вспомогательными узлами являются приспособления для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отбора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чистки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>, транспортирования и подготовки к анализу проб газовой смеси.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Механические газоанализаторы. </w:t>
      </w:r>
      <w:r w:rsidRPr="001E05F6">
        <w:rPr>
          <w:rFonts w:ascii="Times New Roman" w:hAnsi="Times New Roman" w:cs="Times New Roman"/>
          <w:sz w:val="28"/>
          <w:szCs w:val="28"/>
        </w:rPr>
        <w:t xml:space="preserve">К этой группе относятся приборы, основанные на использовании различных химических реакций и связанных с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>ними изменений объема или давления анализируемой газовой смеси после удаления из нее анализируемого компонента с помощью специальных поглотителей.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Тепловые газоанализаторы.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 газоанализаторах этого типа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осуществляется измерение относительного изменения теплопроводности анализируемой газовой смеси, сравниваемой с теплопроводностью эталонной смеси известного состава.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Такое сравнение осуществляется с помощью измерительного преобразователя - мостовой электрической схемы.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Измерительный мост образован двумя одинаковыми чувствительными элементами (резисторами) и </w:t>
      </w:r>
      <w:r w:rsidRPr="0025220E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выполняющими роль нагревателей и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термопреобразователей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сопротивления одновременно</w:t>
      </w:r>
      <w:r w:rsidR="0025220E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и двумя одинаковыми постоянными резисторами </w:t>
      </w:r>
      <w:r w:rsidRPr="0025220E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25220E">
        <w:rPr>
          <w:rFonts w:ascii="Times New Roman" w:hAnsi="Times New Roman" w:cs="Times New Roman"/>
          <w:i/>
          <w:sz w:val="28"/>
          <w:szCs w:val="28"/>
        </w:rPr>
        <w:t>1</w:t>
      </w:r>
      <w:r w:rsidRPr="001E05F6">
        <w:rPr>
          <w:rFonts w:ascii="Times New Roman" w:hAnsi="Times New Roman" w:cs="Times New Roman"/>
          <w:sz w:val="28"/>
          <w:szCs w:val="28"/>
        </w:rPr>
        <w:t xml:space="preserve"> и </w:t>
      </w:r>
      <w:r w:rsidRPr="0025220E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25220E">
        <w:rPr>
          <w:rFonts w:ascii="Times New Roman" w:hAnsi="Times New Roman" w:cs="Times New Roman"/>
          <w:i/>
          <w:sz w:val="28"/>
          <w:szCs w:val="28"/>
        </w:rPr>
        <w:t>2</w:t>
      </w:r>
      <w:r w:rsidRPr="001E05F6">
        <w:rPr>
          <w:rFonts w:ascii="Times New Roman" w:hAnsi="Times New Roman" w:cs="Times New Roman"/>
          <w:sz w:val="28"/>
          <w:szCs w:val="28"/>
        </w:rPr>
        <w:t>. Один из чувствительных</w:t>
      </w:r>
      <w:r w:rsidR="0025220E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элементов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 xml:space="preserve"> </w:t>
      </w:r>
      <w:r w:rsidRPr="0025220E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, помещен в ра</w:t>
      </w:r>
      <w:r w:rsidR="0025220E">
        <w:rPr>
          <w:rFonts w:ascii="Times New Roman" w:hAnsi="Times New Roman" w:cs="Times New Roman"/>
          <w:sz w:val="28"/>
          <w:szCs w:val="28"/>
        </w:rPr>
        <w:t>б</w:t>
      </w:r>
      <w:r w:rsidRPr="001E05F6">
        <w:rPr>
          <w:rFonts w:ascii="Times New Roman" w:hAnsi="Times New Roman" w:cs="Times New Roman"/>
          <w:sz w:val="28"/>
          <w:szCs w:val="28"/>
        </w:rPr>
        <w:t xml:space="preserve">очую камеру, через которую непрерывно протекает анализируемая газовая смесь, а второй </w:t>
      </w:r>
      <w:r w:rsidRPr="0025220E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1E05F6">
        <w:rPr>
          <w:rFonts w:ascii="Times New Roman" w:hAnsi="Times New Roman" w:cs="Times New Roman"/>
          <w:sz w:val="28"/>
          <w:szCs w:val="28"/>
        </w:rPr>
        <w:t>, - в закрытую сравнительную камеру, заполненную эталонным газом известного состава. Обычно температура нагрева чувствительных элементов в</w:t>
      </w:r>
      <w:r w:rsidR="00252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05F6">
        <w:rPr>
          <w:rFonts w:ascii="Times New Roman" w:hAnsi="Times New Roman" w:cs="Times New Roman"/>
          <w:sz w:val="28"/>
          <w:szCs w:val="28"/>
        </w:rPr>
        <w:t>тер-мокондуктометр</w:t>
      </w:r>
      <w:r w:rsidR="0025220E">
        <w:rPr>
          <w:rFonts w:ascii="Times New Roman" w:hAnsi="Times New Roman" w:cs="Times New Roman"/>
          <w:sz w:val="28"/>
          <w:szCs w:val="28"/>
        </w:rPr>
        <w:t>и</w:t>
      </w:r>
      <w:r w:rsidRPr="001E05F6">
        <w:rPr>
          <w:rFonts w:ascii="Times New Roman" w:hAnsi="Times New Roman" w:cs="Times New Roman"/>
          <w:sz w:val="28"/>
          <w:szCs w:val="28"/>
        </w:rPr>
        <w:t>ческих</w:t>
      </w:r>
      <w:proofErr w:type="spellEnd"/>
      <w:proofErr w:type="gramEnd"/>
      <w:r w:rsidR="0025220E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газоанализа</w:t>
      </w:r>
      <w:r w:rsidR="0025220E">
        <w:rPr>
          <w:rFonts w:ascii="Times New Roman" w:hAnsi="Times New Roman" w:cs="Times New Roman"/>
          <w:sz w:val="28"/>
          <w:szCs w:val="28"/>
        </w:rPr>
        <w:t>торах составляет 100</w:t>
      </w:r>
      <w:r w:rsidR="0025220E">
        <w:t xml:space="preserve"> </w:t>
      </w:r>
      <w:r w:rsidR="0025220E">
        <w:rPr>
          <w:rFonts w:ascii="Times New Roman" w:hAnsi="Times New Roman" w:cs="Times New Roman"/>
          <w:sz w:val="28"/>
          <w:szCs w:val="28"/>
        </w:rPr>
        <w:t>–</w:t>
      </w:r>
      <w:r w:rsidRPr="001E05F6">
        <w:rPr>
          <w:rFonts w:ascii="Times New Roman" w:hAnsi="Times New Roman" w:cs="Times New Roman"/>
          <w:sz w:val="28"/>
          <w:szCs w:val="28"/>
        </w:rPr>
        <w:t xml:space="preserve"> 120 °С.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Если теплопроводность</w:t>
      </w:r>
      <w:r w:rsidR="0025220E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анализируемого и эталонного газов одинакова, нагреваемые в одинаковых условиях резисторы будут</w:t>
      </w:r>
      <w:r w:rsidR="0025220E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иметь одинаковую температуру и электрические сопротивления,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следовательно, мост будет находиться в равновесии. При отклонении теплопроводности анализируемой газовой смеси от этого значения мост выйдет из равновесия и в диагонали его появится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напряжение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разбаланса</w:t>
      </w:r>
      <w:proofErr w:type="spellEnd"/>
      <w:r w:rsidR="0025220E">
        <w:rPr>
          <w:rFonts w:ascii="Times New Roman" w:hAnsi="Times New Roman" w:cs="Times New Roman"/>
          <w:sz w:val="28"/>
          <w:szCs w:val="28"/>
        </w:rPr>
        <w:t xml:space="preserve"> </w:t>
      </w:r>
      <w:r w:rsidR="0025220E" w:rsidRPr="0025220E">
        <w:rPr>
          <w:rFonts w:ascii="Times New Roman" w:hAnsi="Times New Roman" w:cs="Times New Roman"/>
          <w:i/>
          <w:sz w:val="28"/>
          <w:szCs w:val="28"/>
          <w:lang w:val="en-US"/>
        </w:rPr>
        <w:t>Δ</w:t>
      </w:r>
      <w:r w:rsidRPr="0025220E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1E05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служит мерой концентрации определяемого компонента.</w:t>
      </w:r>
    </w:p>
    <w:p w:rsidR="00FA3239" w:rsidRPr="001E05F6" w:rsidRDefault="00FA3239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1490" w:rsidRDefault="00FD1490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490" w:rsidRDefault="00FD1490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490" w:rsidRDefault="00FD1490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4CE" w:rsidRPr="001E05F6" w:rsidRDefault="00FD1490" w:rsidP="00FD1490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EF14CE" w:rsidRPr="001E05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EF14CE" w:rsidRPr="001E05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F14CE" w:rsidRPr="001E05F6">
        <w:rPr>
          <w:rFonts w:ascii="Times New Roman" w:hAnsi="Times New Roman" w:cs="Times New Roman"/>
          <w:b/>
          <w:sz w:val="28"/>
          <w:szCs w:val="28"/>
        </w:rPr>
        <w:t xml:space="preserve"> Измерение состава газов и жидкостей методом хроматографии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Хроматография представляет собой физико-химический метод разделения сложных газовых или жидкостных смесей, при котором разделяемые компоненты распределяются между двумя фазами, одной из которых является движущийся поток анализируемого газа или жидкости - подвижная фаза, а второй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еподвижный сорбент с развитой поверхностью - неподвижная фаза, через которую движется анализируемый поток.</w:t>
      </w:r>
    </w:p>
    <w:p w:rsidR="003F170C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Проявительный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хроматографического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разделения по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лучил наибольшее распространение. Он состоит в том</w:t>
      </w:r>
      <w:r w:rsidR="00256878">
        <w:rPr>
          <w:rFonts w:ascii="Times New Roman" w:hAnsi="Times New Roman" w:cs="Times New Roman"/>
          <w:sz w:val="28"/>
          <w:szCs w:val="28"/>
        </w:rPr>
        <w:t xml:space="preserve">, </w:t>
      </w:r>
      <w:r w:rsidRPr="001E05F6">
        <w:rPr>
          <w:rFonts w:ascii="Times New Roman" w:hAnsi="Times New Roman" w:cs="Times New Roman"/>
          <w:sz w:val="28"/>
          <w:szCs w:val="28"/>
        </w:rPr>
        <w:t>что через неподвижный сорбент непрерывно протекает несорбирующийся поток подвижной среды, в которую периодически вводится ана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лизируемое вещество. Это вещество представляет собой смесь сорбирующихся компонентов, подлежащих определению. Порция исследуемой смеси, состоящая, например, из компонентов</w:t>
      </w:r>
      <w:proofErr w:type="gramStart"/>
      <w:r w:rsidR="00256878">
        <w:rPr>
          <w:rFonts w:ascii="Times New Roman" w:hAnsi="Times New Roman" w:cs="Times New Roman"/>
          <w:sz w:val="28"/>
          <w:szCs w:val="28"/>
        </w:rPr>
        <w:t xml:space="preserve"> </w:t>
      </w:r>
      <w:r w:rsidRPr="00256878">
        <w:rPr>
          <w:rFonts w:ascii="Times New Roman" w:hAnsi="Times New Roman" w:cs="Times New Roman"/>
          <w:bCs/>
          <w:iCs/>
          <w:sz w:val="28"/>
          <w:szCs w:val="28"/>
        </w:rPr>
        <w:t>А</w:t>
      </w:r>
      <w:proofErr w:type="gramEnd"/>
      <w:r w:rsidRPr="00256878">
        <w:rPr>
          <w:rFonts w:ascii="Times New Roman" w:hAnsi="Times New Roman" w:cs="Times New Roman"/>
          <w:bCs/>
          <w:iCs/>
          <w:sz w:val="28"/>
          <w:szCs w:val="28"/>
        </w:rPr>
        <w:t xml:space="preserve">, Б </w:t>
      </w:r>
      <w:r w:rsidR="00256878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256878">
        <w:rPr>
          <w:rFonts w:ascii="Times New Roman" w:hAnsi="Times New Roman" w:cs="Times New Roman"/>
          <w:bCs/>
          <w:iCs/>
          <w:sz w:val="28"/>
          <w:szCs w:val="28"/>
        </w:rPr>
        <w:t xml:space="preserve"> В,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вводится в разделительную колонку, заполненную сорбентом - неподвижной фазой, и перемещается вдоль нее с помощью потока инертного (по отношению к сорбенту и компонентам смеси) носителя. При этом будем считать, что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сорбируемость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компонентов смеси характеризуется рядом</w:t>
      </w:r>
      <w:proofErr w:type="gramStart"/>
      <w:r w:rsidR="00256878">
        <w:rPr>
          <w:rFonts w:ascii="Times New Roman" w:hAnsi="Times New Roman" w:cs="Times New Roman"/>
          <w:sz w:val="28"/>
          <w:szCs w:val="28"/>
        </w:rPr>
        <w:t xml:space="preserve"> </w:t>
      </w:r>
      <w:r w:rsidRPr="00256878">
        <w:rPr>
          <w:rFonts w:ascii="Times New Roman" w:hAnsi="Times New Roman" w:cs="Times New Roman"/>
          <w:bCs/>
          <w:iCs/>
          <w:sz w:val="28"/>
          <w:szCs w:val="28"/>
        </w:rPr>
        <w:t>А</w:t>
      </w:r>
      <w:proofErr w:type="gramEnd"/>
      <w:r w:rsidRPr="00256878">
        <w:rPr>
          <w:rFonts w:ascii="Times New Roman" w:hAnsi="Times New Roman" w:cs="Times New Roman"/>
          <w:bCs/>
          <w:iCs/>
          <w:sz w:val="28"/>
          <w:szCs w:val="28"/>
        </w:rPr>
        <w:t>&gt; Б &gt; В.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Так как компоненты смеси имеют разную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сорбируемость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или растворимость, то движение их в колонке замедляется по-разному. Через некоторое время вперед уйдет компонент</w:t>
      </w:r>
      <w:proofErr w:type="gramStart"/>
      <w:r w:rsidR="00256878">
        <w:rPr>
          <w:rFonts w:ascii="Times New Roman" w:hAnsi="Times New Roman" w:cs="Times New Roman"/>
          <w:sz w:val="28"/>
          <w:szCs w:val="28"/>
        </w:rPr>
        <w:t xml:space="preserve"> </w:t>
      </w:r>
      <w:r w:rsidRPr="00256878">
        <w:rPr>
          <w:rFonts w:ascii="Times New Roman" w:hAnsi="Times New Roman" w:cs="Times New Roman"/>
          <w:bCs/>
          <w:iCs/>
          <w:sz w:val="28"/>
          <w:szCs w:val="28"/>
        </w:rPr>
        <w:t>В</w:t>
      </w:r>
      <w:proofErr w:type="gramEnd"/>
      <w:r w:rsidRPr="00256878">
        <w:rPr>
          <w:rFonts w:ascii="Times New Roman" w:hAnsi="Times New Roman" w:cs="Times New Roman"/>
          <w:bCs/>
          <w:iCs/>
          <w:sz w:val="28"/>
          <w:szCs w:val="28"/>
        </w:rPr>
        <w:t>, как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менее сорбирующийся, за ним будет располагаться компонент </w:t>
      </w:r>
      <w:r w:rsidRPr="00256878">
        <w:rPr>
          <w:rFonts w:ascii="Times New Roman" w:hAnsi="Times New Roman" w:cs="Times New Roman"/>
          <w:bCs/>
          <w:iCs/>
          <w:sz w:val="28"/>
          <w:szCs w:val="28"/>
        </w:rPr>
        <w:t>Б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и. наконец. </w:t>
      </w:r>
      <w:r w:rsidRPr="00256878">
        <w:rPr>
          <w:rFonts w:ascii="Times New Roman" w:hAnsi="Times New Roman" w:cs="Times New Roman"/>
          <w:bCs/>
          <w:iCs/>
          <w:sz w:val="28"/>
          <w:szCs w:val="28"/>
        </w:rPr>
        <w:t>А,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более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сорбирующийся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и потому движущийся медленнее других компонентов. Затем компоненты разделяются полностью, а при дальнейшем движении между их слоями оказывается слой чистого носителя. Таким образом, разделительную колонку покидают последова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тельно чистый носитель и бинарная смесь (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носитель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+ ана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лизируемый компонент). Бинарная смесь поступает в спе</w:t>
      </w:r>
      <w:r w:rsidRPr="001E05F6">
        <w:rPr>
          <w:rFonts w:ascii="Times New Roman" w:hAnsi="Times New Roman" w:cs="Times New Roman"/>
          <w:sz w:val="28"/>
          <w:szCs w:val="28"/>
        </w:rPr>
        <w:softHyphen/>
        <w:t xml:space="preserve">циальный анализатор-детектор, </w:t>
      </w:r>
      <w:proofErr w:type="gramStart"/>
      <w:r w:rsidR="00256878" w:rsidRPr="001E05F6">
        <w:rPr>
          <w:rFonts w:ascii="Times New Roman" w:hAnsi="Times New Roman" w:cs="Times New Roman"/>
          <w:sz w:val="28"/>
          <w:szCs w:val="28"/>
        </w:rPr>
        <w:t>выходной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сигнал которого прямо пропорционален концентрации анализируемого компонента.</w:t>
      </w:r>
    </w:p>
    <w:p w:rsidR="00EF14CE" w:rsidRPr="001E05F6" w:rsidRDefault="00EF14CE" w:rsidP="00EF14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05F6">
        <w:rPr>
          <w:rFonts w:ascii="Times New Roman" w:hAnsi="Times New Roman" w:cs="Times New Roman"/>
          <w:sz w:val="28"/>
          <w:szCs w:val="28"/>
        </w:rPr>
        <w:lastRenderedPageBreak/>
        <w:t>Хроматографическая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разделительная колонка представляет собой трубку, в которую помещают неподвижную фазу, прохождения газового потока. Важнейшей частью любого хро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матографа является детектор, предназначенный для преобразо</w:t>
      </w:r>
      <w:r w:rsidRPr="001E05F6">
        <w:rPr>
          <w:rFonts w:ascii="Times New Roman" w:hAnsi="Times New Roman" w:cs="Times New Roman"/>
          <w:sz w:val="28"/>
          <w:szCs w:val="28"/>
        </w:rPr>
        <w:softHyphen/>
        <w:t xml:space="preserve">вания концентрации компонентов газа, выходящего из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хроматографической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разделительной колонки</w:t>
      </w:r>
      <w:r w:rsidR="00256878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</w:t>
      </w:r>
      <w:r w:rsidR="00256878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соответствующий электрический или другого вида сигнал, удобный для дальнейшего использования в системе автоматического контроля или регулирования. От совершенства детектора во многом зависят чувствительность и точность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хроматографической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установки в целом. Наибольшее практическое применение в газовой хроматографии получили детекторы по теплопроводности (термокондуктометрические детекторы, или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катарометры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онизационные и пламенные. Детекторы по теплопроводности по принципу действия аналогичны соответствующим газоанализаторам,</w:t>
      </w:r>
      <w:r w:rsidR="00256878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рассмотренным </w:t>
      </w:r>
      <w:r w:rsidR="00256878">
        <w:rPr>
          <w:rFonts w:ascii="Times New Roman" w:hAnsi="Times New Roman" w:cs="Times New Roman"/>
          <w:sz w:val="28"/>
          <w:szCs w:val="28"/>
        </w:rPr>
        <w:t>ранее</w:t>
      </w:r>
      <w:r w:rsidRPr="001E05F6">
        <w:rPr>
          <w:rFonts w:ascii="Times New Roman" w:hAnsi="Times New Roman" w:cs="Times New Roman"/>
          <w:sz w:val="28"/>
          <w:szCs w:val="28"/>
        </w:rPr>
        <w:t>.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b/>
          <w:sz w:val="28"/>
          <w:szCs w:val="28"/>
        </w:rPr>
        <w:t>Глубинные приборы</w:t>
      </w:r>
      <w:r w:rsidR="0025687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E05F6">
        <w:rPr>
          <w:rFonts w:ascii="Times New Roman" w:hAnsi="Times New Roman" w:cs="Times New Roman"/>
          <w:sz w:val="28"/>
          <w:szCs w:val="28"/>
        </w:rPr>
        <w:t>Они опускаются в скважину с помощью специальных лебедок на проволоке, кабеле или же с колонной труб.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способа регистрации </w:t>
      </w:r>
      <w:r w:rsidRPr="001E05F6">
        <w:rPr>
          <w:rFonts w:ascii="Times New Roman" w:hAnsi="Times New Roman" w:cs="Times New Roman"/>
          <w:sz w:val="28"/>
          <w:szCs w:val="28"/>
        </w:rPr>
        <w:t>показаний, эти приборы подразделяются: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1.</w:t>
      </w:r>
      <w:r w:rsidR="00256878">
        <w:rPr>
          <w:rFonts w:ascii="Times New Roman" w:hAnsi="Times New Roman" w:cs="Times New Roman"/>
          <w:sz w:val="28"/>
          <w:szCs w:val="28"/>
        </w:rPr>
        <w:t xml:space="preserve">    </w:t>
      </w:r>
      <w:r w:rsidRPr="001E05F6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Автономные </w:t>
      </w:r>
      <w:r w:rsidRPr="001E05F6">
        <w:rPr>
          <w:rFonts w:ascii="Times New Roman" w:hAnsi="Times New Roman" w:cs="Times New Roman"/>
          <w:sz w:val="28"/>
          <w:szCs w:val="28"/>
        </w:rPr>
        <w:t>(показания регистрируются в приборе).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>2.</w:t>
      </w:r>
      <w:r w:rsidR="0025687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Дистанционные </w:t>
      </w:r>
      <w:r w:rsidRPr="001E05F6">
        <w:rPr>
          <w:rFonts w:ascii="Times New Roman" w:hAnsi="Times New Roman" w:cs="Times New Roman"/>
          <w:sz w:val="28"/>
          <w:szCs w:val="28"/>
        </w:rPr>
        <w:t>(показания передаются на поверхность и регистрируются вторичными приборами).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По принципу действия </w:t>
      </w:r>
      <w:r w:rsidRPr="001E05F6">
        <w:rPr>
          <w:rFonts w:ascii="Times New Roman" w:hAnsi="Times New Roman" w:cs="Times New Roman"/>
          <w:sz w:val="28"/>
          <w:szCs w:val="28"/>
        </w:rPr>
        <w:t>глубинные приборы для регистрации давления подразделяются на следующие группы: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E05F6">
        <w:rPr>
          <w:rFonts w:ascii="Times New Roman" w:hAnsi="Times New Roman" w:cs="Times New Roman"/>
          <w:iCs/>
          <w:sz w:val="28"/>
          <w:szCs w:val="28"/>
        </w:rPr>
        <w:t>Пружинные</w:t>
      </w:r>
      <w:proofErr w:type="gramEnd"/>
      <w:r w:rsidRPr="001E05F6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 которых упругим чувствительным элементом, воспринимающим давление, служит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геликсная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пружина. Это так называемые </w:t>
      </w:r>
      <w:proofErr w:type="spellStart"/>
      <w:r w:rsidRPr="001E05F6">
        <w:rPr>
          <w:rFonts w:ascii="Times New Roman" w:hAnsi="Times New Roman" w:cs="Times New Roman"/>
          <w:iCs/>
          <w:sz w:val="28"/>
          <w:szCs w:val="28"/>
        </w:rPr>
        <w:t>геликсные</w:t>
      </w:r>
      <w:proofErr w:type="spellEnd"/>
      <w:r w:rsidRPr="001E05F6">
        <w:rPr>
          <w:rFonts w:ascii="Times New Roman" w:hAnsi="Times New Roman" w:cs="Times New Roman"/>
          <w:iCs/>
          <w:sz w:val="28"/>
          <w:szCs w:val="28"/>
        </w:rPr>
        <w:t xml:space="preserve"> манометры.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iCs/>
          <w:sz w:val="28"/>
          <w:szCs w:val="28"/>
        </w:rPr>
        <w:t xml:space="preserve">2. Пружинно-поршневые,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элементом, воспринимающим давление, служит уплотненный поршень, соединенный с винтовой цилиндрической пружиной растяжения. Различают пружинно-поршневые манометры с вращающимися и не вращающимися поршнями.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Пневматические,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 основе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которых лежит принцип уравновешивания измеряемого давления сжатого газа, заполняющего измерительную камеру прибора. Это так называемые глубинные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дифференциальные манометры, </w:t>
      </w:r>
      <w:r w:rsidRPr="001E05F6">
        <w:rPr>
          <w:rFonts w:ascii="Times New Roman" w:hAnsi="Times New Roman" w:cs="Times New Roman"/>
          <w:sz w:val="28"/>
          <w:szCs w:val="28"/>
        </w:rPr>
        <w:t>регистрирующие приращение давления от какого-то его начального значения.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878" w:rsidRDefault="00256878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3 Архитектура систем мониторинга</w:t>
      </w:r>
    </w:p>
    <w:p w:rsidR="00256878" w:rsidRDefault="00256878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830331" w:rsidRDefault="00830331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3.1 Иерархия </w:t>
      </w:r>
    </w:p>
    <w:p w:rsidR="00830331" w:rsidRDefault="00830331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Предприятия переработки сырья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нефтегазодобычи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оснащены высокопроизводительным оборудованием и используют передовую многостадийную технологию. Для них характерны непрерывные изменения в технологии и структуре производства, широкая производственная кооперация.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Закономерным следствием этого является расширение задач и функций управления, рост технической оснащенности и численного состава управленческого персонала.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Повышение производственных показателей, сокращение по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терь сырья и повышение качества готовой продукции на дей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ствующих, проектируемых и реконструируемых предприятиях связано в первую очередь с повышением качества управления промышленн</w:t>
      </w:r>
      <w:r w:rsidR="00865C20">
        <w:rPr>
          <w:rFonts w:ascii="Times New Roman" w:hAnsi="Times New Roman" w:cs="Times New Roman"/>
          <w:sz w:val="28"/>
          <w:szCs w:val="28"/>
        </w:rPr>
        <w:t>ыми</w:t>
      </w:r>
      <w:r w:rsidRPr="001E05F6">
        <w:rPr>
          <w:rFonts w:ascii="Times New Roman" w:hAnsi="Times New Roman" w:cs="Times New Roman"/>
          <w:sz w:val="28"/>
          <w:szCs w:val="28"/>
        </w:rPr>
        <w:t xml:space="preserve"> объектами, в том числе за счет создания и применения автоматизированных систем управления (АСУ).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Предприятия переработки сырья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нефтегазодобычи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обладают специфическими особенностями, которые определяют актуальность внедрения на них АСУ: преобладание непрерывных ТП: необходимость строгого соблюдения технологии и параметров ТП для повышения качества продукции: внедрение сложных физико-химических методов обработки сырья.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государственным стандартом АСУ </w:t>
      </w:r>
      <w:r w:rsidR="00865C20">
        <w:rPr>
          <w:rFonts w:ascii="Times New Roman" w:hAnsi="Times New Roman" w:cs="Times New Roman"/>
          <w:sz w:val="28"/>
          <w:szCs w:val="28"/>
        </w:rPr>
        <w:t xml:space="preserve">– </w:t>
      </w:r>
      <w:r w:rsidRPr="001E05F6">
        <w:rPr>
          <w:rFonts w:ascii="Times New Roman" w:hAnsi="Times New Roman" w:cs="Times New Roman"/>
          <w:sz w:val="28"/>
          <w:szCs w:val="28"/>
        </w:rPr>
        <w:t xml:space="preserve">человеко-машинная система.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Обеспечивающая</w:t>
      </w:r>
      <w:proofErr w:type="gramEnd"/>
      <w:r w:rsidR="00865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автоматизированный сбор и обработку информации, необходимой для оптимизации управления в разных сферах человеческой деятельности. Процесс оптимизации предполагает организацию такого управления, которое обеспечивало бы максимальное или минимальное значение критерия, характеризующего качество управления. Ввиду того что термин «управление» используется в широком смысле. АСУ могут различаться по типу объектов управления, характеру и объем</w:t>
      </w:r>
      <w:r w:rsidR="00865C20">
        <w:rPr>
          <w:rFonts w:ascii="Times New Roman" w:hAnsi="Times New Roman" w:cs="Times New Roman"/>
          <w:sz w:val="28"/>
          <w:szCs w:val="28"/>
        </w:rPr>
        <w:t>ам</w:t>
      </w:r>
      <w:r w:rsidRPr="001E05F6">
        <w:rPr>
          <w:rFonts w:ascii="Times New Roman" w:hAnsi="Times New Roman" w:cs="Times New Roman"/>
          <w:sz w:val="28"/>
          <w:szCs w:val="28"/>
        </w:rPr>
        <w:t xml:space="preserve"> решаемых задач, критерию управления. На </w:t>
      </w:r>
      <w:r w:rsidRPr="001E05F6">
        <w:rPr>
          <w:rFonts w:ascii="Times New Roman" w:hAnsi="Times New Roman" w:cs="Times New Roman"/>
          <w:iCs/>
          <w:sz w:val="28"/>
          <w:szCs w:val="28"/>
        </w:rPr>
        <w:t>рис.</w:t>
      </w:r>
      <w:r w:rsidR="00865C20">
        <w:rPr>
          <w:rFonts w:ascii="Times New Roman" w:hAnsi="Times New Roman" w:cs="Times New Roman"/>
          <w:iCs/>
          <w:sz w:val="28"/>
          <w:szCs w:val="28"/>
        </w:rPr>
        <w:t>3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.1 </w:t>
      </w:r>
      <w:r w:rsidRPr="001E05F6">
        <w:rPr>
          <w:rFonts w:ascii="Times New Roman" w:hAnsi="Times New Roman" w:cs="Times New Roman"/>
          <w:sz w:val="28"/>
          <w:szCs w:val="28"/>
        </w:rPr>
        <w:t>представлена иерархия АСУ.</w:t>
      </w:r>
    </w:p>
    <w:p w:rsidR="00865C20" w:rsidRDefault="00865C20" w:rsidP="00865C2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39143" cy="1663429"/>
            <wp:effectExtent l="19050" t="0" r="0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473" t="26780" r="67358" b="47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143" cy="1663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C20" w:rsidRDefault="00865C20" w:rsidP="00865C2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3.1. Иерархия АСУ</w:t>
      </w:r>
    </w:p>
    <w:p w:rsidR="00865C20" w:rsidRDefault="00865C20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Независимо от типа объекта управления АСУ реализуют та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кой автоматизированный процесс сбора и переработки информации, который необходим для принятия решений по управлению.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При этом роль человека в системе существенна, так как ряд задач управления из-за их сложности и не</w:t>
      </w:r>
      <w:r w:rsidR="0099653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изученности не формализован, их выполнение не может быть</w:t>
      </w:r>
      <w:r w:rsidR="0099653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полностью автоматизировано и</w:t>
      </w:r>
      <w:r w:rsidR="0099653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остается     за</w:t>
      </w:r>
      <w:r w:rsidR="0099653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человеком.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Назначение</w:t>
      </w:r>
      <w:r w:rsidR="0099653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любой АСУ ее функциональные возможности и технические характеристики определяют особенности объекта, для которого создается система. Для АСУ ТП управляемым объектом является ТОУ.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представляющий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собой совокупность оборудования и реализованного на нем ТП производства целе</w:t>
      </w:r>
      <w:r w:rsidRPr="001E05F6">
        <w:rPr>
          <w:rFonts w:ascii="Times New Roman" w:hAnsi="Times New Roman" w:cs="Times New Roman"/>
          <w:sz w:val="28"/>
          <w:szCs w:val="28"/>
        </w:rPr>
        <w:softHyphen/>
        <w:t xml:space="preserve">вого продукта. Назначение АСУ ТП можно определить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>как целенаправленное ведение ТП и обеспечение смежных и вышестоящих систем необходимой информацией.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5F6">
        <w:rPr>
          <w:rFonts w:ascii="Times New Roman" w:hAnsi="Times New Roman" w:cs="Times New Roman"/>
          <w:sz w:val="28"/>
          <w:szCs w:val="28"/>
        </w:rPr>
        <w:t>Создание и функционирование любой АСУ ТП должно быть направлено на получение вполне определенных технико-экономических результатов: снижение себестоимости продукции, улучшение условий труда персонала и т. п. Для получении позитивных результатов в АСУ ТП четко формулируют цели функционирования системы, а о степени их достижения судят по критерию управления - показателю, характеризующему качество ведения ТП и принимающем числовые значения в зависимости от вырабатываемых системой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управляющих воздействий. Наибольшее распространение в АСУ ТП получили критерии технологического (производительность оборудования, потери сырья) или технико-экономического (себестоимость продукта, прибыль) характера.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Современные АСУ ТП очень разнообразны и различаются по степени автоматизации управления объектом, применяемым техническим   средствам   и   многим   другим   признакам   и</w:t>
      </w:r>
      <w:r w:rsidR="0099653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характеристикам. Более высоким уровнем в иерархии АСУ являются АСУ производством (АСУ </w:t>
      </w:r>
      <w:proofErr w:type="spellStart"/>
      <w:proofErr w:type="gramStart"/>
      <w:r w:rsidRPr="001E05F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E05F6">
        <w:rPr>
          <w:rFonts w:ascii="Times New Roman" w:hAnsi="Times New Roman" w:cs="Times New Roman"/>
          <w:sz w:val="28"/>
          <w:szCs w:val="28"/>
        </w:rPr>
        <w:t>) и предприятием (АСУП). Эти системы предназначены для решения основных задач управления производственно-хозяйственной</w:t>
      </w:r>
      <w:r w:rsidR="0099653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деятельностью предприятия в целом или его составных частей (например, цехов) на основе применения экономико-математических методов и средств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В АСУП в качестве источника информации используются различные формы документооборота. Распространенным критерием управления для этих систем является прибыль предприятия за планируемый период. Максимизация этого критерия должна выполняться при учете остальных показателей в виде ограничений.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Системы, действующие в рамках одного предприятия (АСУ ТП и АСУП) являются самостоятельными</w:t>
      </w:r>
      <w:r w:rsidR="00D816DD">
        <w:rPr>
          <w:rFonts w:ascii="Times New Roman" w:hAnsi="Times New Roman" w:cs="Times New Roman"/>
          <w:sz w:val="28"/>
          <w:szCs w:val="28"/>
        </w:rPr>
        <w:t xml:space="preserve">, </w:t>
      </w:r>
      <w:r w:rsidRPr="001E05F6">
        <w:rPr>
          <w:rFonts w:ascii="Times New Roman" w:hAnsi="Times New Roman" w:cs="Times New Roman"/>
          <w:sz w:val="28"/>
          <w:szCs w:val="28"/>
        </w:rPr>
        <w:t xml:space="preserve">но взаимосвязанными. При наличии АСУ на предприятии АСУ ТП получает от системы верхнего уровня задания и ограничения (номенклатуру и объем выпускаемой продукции, заданные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>значения технико-экономических показателей и пр.) и осуществляет подготовку и передачу на верхний уровень информации о ходе процесса, состоянии оборудования, основных показателях выпускаемой продукции. Органичное объединение нескольких АСУ ТП между собой или с АСУП</w:t>
      </w:r>
      <w:r w:rsidR="00D816D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осуществляемое в целях повышения экономической и технической эффективности их функционирования, приводит к появлению на предприятиях интегрированных АСУ (ПАСУ), в которых совмещено решение организационно-экономических задач и оперативное управление ТП. Верхним уровнем управле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ния является отраслевая АСУ (ОАСУ).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56878" w:rsidRPr="001E05F6" w:rsidRDefault="00830331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3.2 Структурные схемы систем мониторинга 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Организация управления в АСУ ТП связана с необходимостью получения информации о ходе ТП и определения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оптимального режима функционирования объекта, с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реализацией найденных оптимальных управляющих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воздействий на ТОУ. Содержание основных этапов в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реализации управления на ТОУ показано на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 w:rsidR="00744C3D">
        <w:rPr>
          <w:rFonts w:ascii="Times New Roman" w:hAnsi="Times New Roman" w:cs="Times New Roman"/>
          <w:iCs/>
          <w:sz w:val="28"/>
          <w:szCs w:val="28"/>
        </w:rPr>
        <w:t>3</w:t>
      </w:r>
      <w:r w:rsidRPr="001E05F6">
        <w:rPr>
          <w:rFonts w:ascii="Times New Roman" w:hAnsi="Times New Roman" w:cs="Times New Roman"/>
          <w:iCs/>
          <w:sz w:val="28"/>
          <w:szCs w:val="28"/>
        </w:rPr>
        <w:t>.2.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Сложность управления ТОУ определяется большой размерностью вектора информации (характеризующей текущее состояние ТОУ), разными методами ее обработки и формами использования полученных результатов. Обеспечение оптимального хода процесса в АСУ ТП возможно за счет реализации в этих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системах множества взаимосвязанных операций: сбора, хранения,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анализа и переработки информации о ТОУ; показания,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регистрации или индикации одних переменных и регулирования</w:t>
      </w:r>
      <w:r w:rsidR="00744C3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других, реализации набора определенных решений по управлению </w:t>
      </w:r>
      <w:r w:rsidRPr="00744C3D">
        <w:rPr>
          <w:rFonts w:ascii="Times New Roman" w:hAnsi="Times New Roman" w:cs="Times New Roman"/>
          <w:i/>
          <w:iCs/>
          <w:sz w:val="28"/>
          <w:szCs w:val="28"/>
        </w:rPr>
        <w:t>(U).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Выполнение перечисленных операций называется </w:t>
      </w:r>
      <w:r w:rsidRPr="001E05F6">
        <w:rPr>
          <w:rFonts w:ascii="Times New Roman" w:hAnsi="Times New Roman" w:cs="Times New Roman"/>
          <w:iCs/>
          <w:sz w:val="28"/>
          <w:szCs w:val="28"/>
        </w:rPr>
        <w:t xml:space="preserve">функционированием системы, </w:t>
      </w:r>
      <w:r w:rsidRPr="001E05F6">
        <w:rPr>
          <w:rFonts w:ascii="Times New Roman" w:hAnsi="Times New Roman" w:cs="Times New Roman"/>
          <w:sz w:val="28"/>
          <w:szCs w:val="28"/>
        </w:rPr>
        <w:t>т.е. выполнением ею установленных</w:t>
      </w:r>
      <w:r w:rsidR="004B181B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функций.</w:t>
      </w:r>
    </w:p>
    <w:p w:rsidR="00256878" w:rsidRPr="001E05F6" w:rsidRDefault="00256878" w:rsidP="00183732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1951590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5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BC2" w:rsidRDefault="00697BC2" w:rsidP="00183732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Рис.3.2. </w:t>
      </w:r>
      <w:r w:rsidR="00183732">
        <w:rPr>
          <w:rFonts w:ascii="Times New Roman" w:hAnsi="Times New Roman" w:cs="Times New Roman"/>
          <w:sz w:val="28"/>
          <w:szCs w:val="28"/>
        </w:rPr>
        <w:t>Основные этапы реализации управления</w:t>
      </w:r>
    </w:p>
    <w:p w:rsidR="00183732" w:rsidRDefault="00183732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По сравнению с АСР любая АСУ ТП является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многофункциональной системой. Различают внешние и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внутренние функции АСУ. Внешними являются функции,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определяемые назначением системы, внутренними – служебные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функции, обеспечивающие качественное выполнение основных,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внешних функций. Внешние функции АСУ ТП разделяют на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информационные и управляющие. К информационным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относятся такие функции АСУ ТП, результатом выполнения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которых является представление оператору ТП или внешним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потребителям информации о ходе управляемого процесса.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Характерными информационными функциями АСУ ТП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являются следующие: контроль текущих значений основных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параметров процесса; проверка соответствия параметров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процесса допустимым значениям и информирование персонала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 возникновении несоответствия; измерение или регистрация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параметров по вызову оператора; вычисление некоторых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параметров или комплексных показателей, не поддающихся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непосредственному измерению (например, показателей,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характеризующих качество готовой продукции); вычисление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технико-экономических показателей работы ТОУ и др.</w:t>
      </w:r>
      <w:proofErr w:type="gramEnd"/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Управляющие функции АСУ ТП включают мероприятия по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выработке и реализации управляющих воздействий на ТОУ. К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основным управляющим относятся следующие функции:</w:t>
      </w:r>
    </w:p>
    <w:p w:rsidR="00256878" w:rsidRPr="001E05F6" w:rsidRDefault="00183732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256878" w:rsidRPr="001E05F6">
        <w:rPr>
          <w:rFonts w:ascii="Times New Roman" w:hAnsi="Times New Roman" w:cs="Times New Roman"/>
          <w:sz w:val="28"/>
          <w:szCs w:val="28"/>
        </w:rPr>
        <w:t>стабилизация параметров ТП на значениях, определяемых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878" w:rsidRPr="001E05F6">
        <w:rPr>
          <w:rFonts w:ascii="Times New Roman" w:hAnsi="Times New Roman" w:cs="Times New Roman"/>
          <w:sz w:val="28"/>
          <w:szCs w:val="28"/>
        </w:rPr>
        <w:t xml:space="preserve">технологическим регламентом; программное управление </w:t>
      </w:r>
      <w:proofErr w:type="spellStart"/>
      <w:r w:rsidR="00256878" w:rsidRPr="001E05F6">
        <w:rPr>
          <w:rFonts w:ascii="Times New Roman" w:hAnsi="Times New Roman" w:cs="Times New Roman"/>
          <w:sz w:val="28"/>
          <w:szCs w:val="28"/>
        </w:rPr>
        <w:t>позаданным</w:t>
      </w:r>
      <w:proofErr w:type="spellEnd"/>
      <w:r w:rsidR="00256878" w:rsidRPr="001E05F6">
        <w:rPr>
          <w:rFonts w:ascii="Times New Roman" w:hAnsi="Times New Roman" w:cs="Times New Roman"/>
          <w:sz w:val="28"/>
          <w:szCs w:val="28"/>
        </w:rPr>
        <w:t xml:space="preserve"> программам, в том числе пуск и остановка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878" w:rsidRPr="001E05F6">
        <w:rPr>
          <w:rFonts w:ascii="Times New Roman" w:hAnsi="Times New Roman" w:cs="Times New Roman"/>
          <w:sz w:val="28"/>
          <w:szCs w:val="28"/>
        </w:rPr>
        <w:t>машин и аппаратов;</w:t>
      </w:r>
    </w:p>
    <w:p w:rsidR="00256878" w:rsidRPr="001E05F6" w:rsidRDefault="00183732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56878" w:rsidRPr="001E05F6">
        <w:rPr>
          <w:rFonts w:ascii="Times New Roman" w:hAnsi="Times New Roman" w:cs="Times New Roman"/>
          <w:sz w:val="28"/>
          <w:szCs w:val="28"/>
        </w:rPr>
        <w:t>логическое управление в типовых ситуациях,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878" w:rsidRPr="001E05F6">
        <w:rPr>
          <w:rFonts w:ascii="Times New Roman" w:hAnsi="Times New Roman" w:cs="Times New Roman"/>
          <w:sz w:val="28"/>
          <w:szCs w:val="28"/>
        </w:rPr>
        <w:t>определение «узкого места» и согласование нагрузок последовательно работающих аппаратов;</w:t>
      </w:r>
    </w:p>
    <w:p w:rsidR="00256878" w:rsidRPr="001E05F6" w:rsidRDefault="00183732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56878" w:rsidRPr="001E05F6">
        <w:rPr>
          <w:rFonts w:ascii="Times New Roman" w:hAnsi="Times New Roman" w:cs="Times New Roman"/>
          <w:sz w:val="28"/>
          <w:szCs w:val="28"/>
        </w:rPr>
        <w:t>формирование и 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878" w:rsidRPr="001E05F6">
        <w:rPr>
          <w:rFonts w:ascii="Times New Roman" w:hAnsi="Times New Roman" w:cs="Times New Roman"/>
          <w:sz w:val="28"/>
          <w:szCs w:val="28"/>
        </w:rPr>
        <w:t>управляющих воздействий, обеспечивающих 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878" w:rsidRPr="001E05F6">
        <w:rPr>
          <w:rFonts w:ascii="Times New Roman" w:hAnsi="Times New Roman" w:cs="Times New Roman"/>
          <w:sz w:val="28"/>
          <w:szCs w:val="28"/>
        </w:rPr>
        <w:t>режима, оптимального по технологическому или технико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256878" w:rsidRPr="001E05F6">
        <w:rPr>
          <w:rFonts w:ascii="Times New Roman" w:hAnsi="Times New Roman" w:cs="Times New Roman"/>
          <w:sz w:val="28"/>
          <w:szCs w:val="28"/>
        </w:rPr>
        <w:t>экономическому критерию.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Современные АСУ согласно государственному стандарту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включают оперативный персонал, организационное,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информационное, программное и техническое обеспечение. Все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компоненты системы находятся в постоянном взаимодействии</w:t>
      </w:r>
      <w:r w:rsidRPr="001E05F6">
        <w:rPr>
          <w:rFonts w:ascii="Times New Roman" w:hAnsi="Times New Roman" w:cs="Times New Roman"/>
          <w:iCs/>
          <w:sz w:val="28"/>
          <w:szCs w:val="28"/>
        </w:rPr>
        <w:t>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5F6">
        <w:rPr>
          <w:rFonts w:ascii="Times New Roman" w:hAnsi="Times New Roman" w:cs="Times New Roman"/>
          <w:sz w:val="28"/>
          <w:szCs w:val="28"/>
        </w:rPr>
        <w:t>Рассматривая АСУТП как разновидность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системы по преобразованию входной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информации в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выходную, следует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выделить два основных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компонента человеко-машинной системы: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оперативный персонал и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техническое обеспечение.</w:t>
      </w:r>
      <w:proofErr w:type="gramEnd"/>
    </w:p>
    <w:p w:rsidR="00256878" w:rsidRPr="001E05F6" w:rsidRDefault="00256878" w:rsidP="0025687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E05F6">
        <w:rPr>
          <w:rFonts w:ascii="Times New Roman" w:hAnsi="Times New Roman" w:cs="Times New Roman"/>
          <w:iCs/>
          <w:noProof/>
          <w:sz w:val="28"/>
          <w:szCs w:val="28"/>
        </w:rPr>
        <w:drawing>
          <wp:inline distT="0" distB="0" distL="0" distR="0">
            <wp:extent cx="3171217" cy="2112511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217" cy="2112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878" w:rsidRPr="001E05F6" w:rsidRDefault="00183732" w:rsidP="00183732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Рис.3.3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Именно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они осуществляют сбор информации об объекте управления,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обрабатывают и анализируют ее, формируют управляющие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воздействия и реализуют их, определяют выходную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информацию системы. Для того чтобы оперативный персонал и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техническое обеспечение (комплекс технических средств) могли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функционировать в соответствии с принятыми критериями, их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необходимо обеспечить соответствующими инструкциями и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правилами. 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="00183732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1E05F6">
        <w:rPr>
          <w:rFonts w:ascii="Times New Roman" w:hAnsi="Times New Roman" w:cs="Times New Roman"/>
          <w:sz w:val="28"/>
          <w:szCs w:val="28"/>
        </w:rPr>
        <w:t>ля оперативного персонала эту задачу выполняет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организационное обеспечение, для технических средств –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программное. Взаимодействие компонентов внутри системы и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взаимодействие ее с внешней средой носят информационный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характер, так как сводятся к приему и передаче информации в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виде разных сигналов, данных, сообщений, текстов и т. п. Такой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информационный обмен требует определенных соглашений о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принятых формах, смысле и содержании информационных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элементов. Совокупность этих соглашений образует еще один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компонент системы – информационное обеспечение.</w:t>
      </w:r>
      <w:r w:rsidR="0018373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Рассмотрим компоненты системы.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6AB7">
        <w:rPr>
          <w:rFonts w:ascii="Times New Roman" w:hAnsi="Times New Roman" w:cs="Times New Roman"/>
          <w:bCs/>
          <w:sz w:val="28"/>
          <w:szCs w:val="28"/>
        </w:rPr>
        <w:t>Оперативный персонал.</w:t>
      </w:r>
      <w:r w:rsidRPr="001E05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 нему относятся операторы-технологи автоматизированного технологического комплекса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(АТК) и персонал, обеспечивающий функционирование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системы. Оперативный персонал может работать в контуре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управления, используя информацию и рекомендации,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подготовленные комплексом технических средств (КТС). Последний вариант характерен для более совершенных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АСУ ТП, так как за человеком оставлены лишь функции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работой системы, изменения режимов ее работы,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вмешательства в случае аварийных ситуаций.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6AB7">
        <w:rPr>
          <w:rFonts w:ascii="Times New Roman" w:hAnsi="Times New Roman" w:cs="Times New Roman"/>
          <w:bCs/>
          <w:sz w:val="28"/>
          <w:szCs w:val="28"/>
        </w:rPr>
        <w:t>Организационное обеспечение</w:t>
      </w:r>
      <w:r w:rsidRPr="001E6AB7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1E05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Этот вид обеспечения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включает описание функциональной, технической и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организационной структур системы, инструкции и регламенты для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работы оперативного персонала системы. Организационное</w:t>
      </w:r>
      <w:r w:rsidR="001E6AB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обеспечение за счет правил, предписаний и инструкций должно</w:t>
      </w:r>
      <w:r w:rsidR="008D6E5B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организовывать четкое взаимодействие оперативного персонала и</w:t>
      </w:r>
      <w:r w:rsidR="008D6E5B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КТС системы.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474">
        <w:rPr>
          <w:rFonts w:ascii="Times New Roman" w:hAnsi="Times New Roman" w:cs="Times New Roman"/>
          <w:bCs/>
          <w:sz w:val="28"/>
          <w:szCs w:val="28"/>
        </w:rPr>
        <w:t>Информационное обеспечение.</w:t>
      </w:r>
      <w:r w:rsidRPr="001E05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Этот вид обеспечения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представляет собой совокупность системы классификации и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кодирования технологической и технико-экономической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информации, сигналов, характеризующих состояние АТК, и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документов, необходимых для выполнения функций АСУ ТП.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Информация, вводимая в систему автоматически от датчиков и вручную оперативным персоналом с терминалов, подлежит классификации, т. е. систематизации и распределению ее по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классификационным группам в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>соответствии с определенными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правилами. Следующей задачей обработки информации является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кодирование, т. е. приведение в соответствие каждому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информационному сообщению кода – совокупности цифр, букв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proofErr w:type="gramStart"/>
      <w:r w:rsidRPr="001E05F6">
        <w:rPr>
          <w:rFonts w:ascii="Times New Roman" w:hAnsi="Times New Roman" w:cs="Times New Roman"/>
          <w:sz w:val="28"/>
          <w:szCs w:val="28"/>
        </w:rPr>
        <w:t>цифро-буквенных</w:t>
      </w:r>
      <w:proofErr w:type="spellEnd"/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символов. Цель кодирования –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представление информации в сжатой и удобной для обработки</w:t>
      </w:r>
      <w:r w:rsidR="00D20474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форме.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Для реализации функции управления оперативный персонал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или КТС получают сигналы из информационной базы. Выходная информация системы выводится через печатающее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устройство на мнемосхемы или экраны видеотерминалов –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алфавитно-цифровых или графических. Для АСУ ТП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нефтегазового производства основными формами выходных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документов являются «Режимный лист», «Оперативный рапорт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работы за смену», «Оперативный рапорт работы за сутки»,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«Сводные показатели работы предприятия».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В каждом из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перечисленных документов информация выдается в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определенных форме, последовательности и объеме в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соответствии с заранее запрограммированным документом.</w:t>
      </w:r>
      <w:proofErr w:type="gramEnd"/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391F">
        <w:rPr>
          <w:rFonts w:ascii="Times New Roman" w:hAnsi="Times New Roman" w:cs="Times New Roman"/>
          <w:bCs/>
          <w:sz w:val="28"/>
          <w:szCs w:val="28"/>
        </w:rPr>
        <w:t>Программное обеспечение.</w:t>
      </w:r>
      <w:r w:rsidRPr="001E05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Оно представляет собой</w:t>
      </w:r>
      <w:r w:rsidR="00E50C2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совокупность программ для реализации на ЭВМ целей и задач</w:t>
      </w:r>
      <w:r w:rsidR="0036391F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системы, обеспечивающих функционирование КТС.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Программное обеспечение (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) создается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BC5AC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использования разных математических методов, моделей и</w:t>
      </w:r>
      <w:r w:rsidR="00BC5AC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алгоритмов для обработки информации с использованием</w:t>
      </w:r>
      <w:r w:rsidR="00BC5AC7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средств ВТ.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Программное обеспечение включает общее программное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обеспечение (системное), поставляемое со средствами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, и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специальное. Отдельно выделяют ПО обработки данных. В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задачи общего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ПО входит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обеспечение универсальности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применения ЭВМ, высокой производительности ее,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адаптивности к изменениям аппаратурных средств и введению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новых программ. Специальное программное обеспечение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реализует функции конкретной системы.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В настоящее время ПО разрабатывают в виде отдельных,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функционально законченных элементов – программных модуле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ПМ).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 xml:space="preserve">Компоновка ПМ позволяет собрать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конкретных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управления. Модульную структуру ПО АСУ ТП можно проиллюстрировать реализацией информационной функции любой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системы, в которую в общем случае входят четыре основных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блока: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– сбор и обработка информации от датчиков,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установленных на ТОУ;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– ввод информации от устройств ручного ввода;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– расчет технико-экономических показателей системы;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– представление информации оперативному персоналу.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В свою очередь, блоки состоят из модулей. Например,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блоксбора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 xml:space="preserve"> и обработки информации состоит из модулей опроса датчиков, фильтрации сигналов, масштабирования, усреднения и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др. Каждый ПМ является описанием логически законченной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операции и составной частью пакета программных модулей. В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отрасли ведутся работы по организации библиотеки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программных модулей, что создаст предпосылки для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индустриализации процесса создания программного</w:t>
      </w:r>
      <w:r w:rsidR="009E6DED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обеспечения.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15D1">
        <w:rPr>
          <w:rFonts w:ascii="Times New Roman" w:hAnsi="Times New Roman" w:cs="Times New Roman"/>
          <w:bCs/>
          <w:sz w:val="28"/>
          <w:szCs w:val="28"/>
        </w:rPr>
        <w:t>Техническое обеспечение.</w:t>
      </w:r>
      <w:r w:rsidRPr="001E05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Этот вид обеспечения является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совокупностью средств, связанных между собой единством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поставленной задачи (автоматизации регистрации, передачи,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обработки и отражения информации) и объединенных в единую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технологическую цепочку. Комплекс технических средств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является материальной основой АСУ ТП. Его состав и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структура зависят от объекта управления, перечня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автоматизируемых функций и характера задач, решаемых в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системе.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В общем случае для реализации информационных и управляющих функций АСУ ТП должна содержать следующие технические средства: ВК и устройства связи с объектом (УСО) –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совокупность устрой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>я получения и преобразования сигналов контроля и управления, коммутации каналов передачи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сигналов; традиционные устройства автоматизации – датчики,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преобразователи, вторичные приборы, автоматические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регуляторы; устройства связи оперативного персонала с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техническими средствами АТК – </w:t>
      </w:r>
      <w:r w:rsidRPr="001E05F6">
        <w:rPr>
          <w:rFonts w:ascii="Times New Roman" w:hAnsi="Times New Roman" w:cs="Times New Roman"/>
          <w:sz w:val="28"/>
          <w:szCs w:val="28"/>
        </w:rPr>
        <w:lastRenderedPageBreak/>
        <w:t>пульты управления, средства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отображения информации, средства ручного ввода </w:t>
      </w:r>
      <w:r w:rsidR="005F0B52" w:rsidRPr="001E05F6">
        <w:rPr>
          <w:rFonts w:ascii="Times New Roman" w:hAnsi="Times New Roman" w:cs="Times New Roman"/>
          <w:sz w:val="28"/>
          <w:szCs w:val="28"/>
        </w:rPr>
        <w:t>информации</w:t>
      </w:r>
      <w:r w:rsidRPr="001E05F6">
        <w:rPr>
          <w:rFonts w:ascii="Times New Roman" w:hAnsi="Times New Roman" w:cs="Times New Roman"/>
          <w:sz w:val="28"/>
          <w:szCs w:val="28"/>
        </w:rPr>
        <w:t xml:space="preserve"> пр.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Технические средства, используемые для построения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системы, должны отвечать следующим требованиям: быть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серийной продукцией приборостроительной и других отраслей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промышленности; иметь блочно-модульный принцип построения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 унифицированные связи между отдельными устройствами;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обеспечивать реализацию возможно большего числа функций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при наличии полного набора устройств;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иметь высокие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показатели надежности.</w:t>
      </w:r>
    </w:p>
    <w:p w:rsidR="00256878" w:rsidRPr="001E05F6" w:rsidRDefault="00256878" w:rsidP="002568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Основой КТС является ВК, представляющий собой набор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вычислительных средств, реализующих вычислительный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процесс. В настоящее время широко используют управляющие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вычислительные комплексы (УВК), построенные на базе</w:t>
      </w:r>
      <w:r w:rsidR="005F0B52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системы малых электронных вычислительных машин (CM-ЭВМ).</w:t>
      </w:r>
    </w:p>
    <w:p w:rsidR="00256878" w:rsidRDefault="00256878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B2283F" w:rsidRPr="001E05F6" w:rsidRDefault="00256878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="005E6B63">
        <w:rPr>
          <w:rFonts w:ascii="Times New Roman" w:hAnsi="Times New Roman" w:cs="Times New Roman"/>
          <w:b/>
          <w:iCs/>
          <w:sz w:val="28"/>
          <w:szCs w:val="28"/>
        </w:rPr>
        <w:t>.2.1</w:t>
      </w:r>
      <w:r w:rsidR="00B2283F" w:rsidRPr="001E05F6">
        <w:rPr>
          <w:rFonts w:ascii="Times New Roman" w:hAnsi="Times New Roman" w:cs="Times New Roman"/>
          <w:b/>
          <w:iCs/>
          <w:sz w:val="28"/>
          <w:szCs w:val="28"/>
        </w:rPr>
        <w:t xml:space="preserve"> Схемы автоматизации технологических процессов</w:t>
      </w: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283F" w:rsidRPr="001E05F6" w:rsidRDefault="00B2283F" w:rsidP="00B2283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Схемы автоматизации технологических процессов (СА ТП) являются основным техническим документом, определяющим оснащение объекта управления средствами автоматизации. При разработке СА ТП решают следующие задачи: получение информации о состоянии ТОУ: контроль, измерение, регистрация и сигнализация параметров процесса и состояния оборудования: регулирование технологических параметров процесса: управление оборудованием: размещение средств автоматизации на щитах, пультах и технологическом оборудовании.</w:t>
      </w:r>
    </w:p>
    <w:p w:rsidR="00B2283F" w:rsidRPr="001E05F6" w:rsidRDefault="00B2283F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Задачи автоматизации решаются с использованием техни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ческих средств, включающих отборные устройства, средства получения первичной информации, средства преобразования и переработки информации,  средства представления и выдачи</w:t>
      </w:r>
    </w:p>
    <w:p w:rsidR="00206BB6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lastRenderedPageBreak/>
        <w:t>При разработке СА ТП следует руководствоваться следую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щими принципами:</w:t>
      </w:r>
    </w:p>
    <w:p w:rsidR="00206BB6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 xml:space="preserve">1) при выборе технических средств автоматизации необходимо учитывать характер ТП. условия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E05F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и взрывоопасности процесса, токсичность и агрессивность окружающей среды: параметры и физико-химические свойства измеряемой среды: дальность передачи сигналов информации от места установки измерительных преобразователей до пунктов контроля и управления: требования к системе управления по надежности, точности и быстродействию:</w:t>
      </w:r>
    </w:p>
    <w:p w:rsidR="00206BB6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2) СА ТП должны строиться на базе серийно выпускаемых средств автоматизации и ВТ: при этом желательно использовать унифицированные системы ГСП. характеризуемые простотой сочетания, взаимозаменяемостью, удобством компоновки на щитах и пультах управления:</w:t>
      </w:r>
    </w:p>
    <w:p w:rsidR="00206BB6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3) в случаях, когда системы автоматизации не могут быть построены на базе только серийной аппаратуры, в процессе проектирования выдаются технические задания на разработку новых средств автоматизации (например, датчиков анализа ка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чества нефтегазовых сред):</w:t>
      </w:r>
    </w:p>
    <w:p w:rsidR="00206BB6" w:rsidRPr="001E05F6" w:rsidRDefault="005E6B63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выбор средств автоматизации </w:t>
      </w:r>
      <w:r w:rsidR="00206BB6" w:rsidRPr="001E05F6">
        <w:rPr>
          <w:rFonts w:ascii="Times New Roman" w:hAnsi="Times New Roman" w:cs="Times New Roman"/>
          <w:sz w:val="28"/>
          <w:szCs w:val="28"/>
        </w:rPr>
        <w:t>использующих вспомогательную        энергию        (электрическую       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BB6" w:rsidRPr="001E05F6">
        <w:rPr>
          <w:rFonts w:ascii="Times New Roman" w:hAnsi="Times New Roman" w:cs="Times New Roman"/>
          <w:sz w:val="28"/>
          <w:szCs w:val="28"/>
        </w:rPr>
        <w:t xml:space="preserve">пневматическую), определяется условиями </w:t>
      </w:r>
      <w:proofErr w:type="spellStart"/>
      <w:r w:rsidR="00206BB6" w:rsidRPr="001E05F6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="00206BB6" w:rsidRPr="001E05F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BB6" w:rsidRPr="001E05F6">
        <w:rPr>
          <w:rFonts w:ascii="Times New Roman" w:hAnsi="Times New Roman" w:cs="Times New Roman"/>
          <w:sz w:val="28"/>
          <w:szCs w:val="28"/>
        </w:rPr>
        <w:t>взрывоопасности автоматизируемого объекта, требованиями к быстродействию и дальности передачи сигналов информации и управления.</w:t>
      </w:r>
    </w:p>
    <w:p w:rsidR="00206BB6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5) количество</w:t>
      </w:r>
      <w:r w:rsidR="009648E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 xml:space="preserve">приборов, аппаратуры сигнализации </w:t>
      </w:r>
      <w:proofErr w:type="spellStart"/>
      <w:r w:rsidRPr="001E05F6">
        <w:rPr>
          <w:rFonts w:ascii="Times New Roman" w:hAnsi="Times New Roman" w:cs="Times New Roman"/>
          <w:sz w:val="28"/>
          <w:szCs w:val="28"/>
        </w:rPr>
        <w:t>иуправления</w:t>
      </w:r>
      <w:proofErr w:type="spellEnd"/>
      <w:r w:rsidR="009648E0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устанавливаемых на диспетчерских щитах и пультах, должно быть ограничено. Избыток аппаратуры отвлекает внимание обслуживающего персонала от основных средств автомати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зации, определяющих ход ТП. усложняет эксплуатацию установки, увеличивает ее стоимость:</w:t>
      </w:r>
    </w:p>
    <w:p w:rsidR="00206BB6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б) в процессе разработки СА ТП нужно учитывать возмож</w:t>
      </w:r>
      <w:r w:rsidRPr="001E05F6">
        <w:rPr>
          <w:rFonts w:ascii="Times New Roman" w:hAnsi="Times New Roman" w:cs="Times New Roman"/>
          <w:sz w:val="28"/>
          <w:szCs w:val="28"/>
        </w:rPr>
        <w:softHyphen/>
        <w:t>ность наращивания функций управления в системе.</w:t>
      </w:r>
    </w:p>
    <w:p w:rsidR="00206BB6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lastRenderedPageBreak/>
        <w:t>В верхней части чертежа СА изображают технологическую схему, которая должна давать представление о принципе работы ТОУ. На технологическом оборудовании показывают отборные устройства, датчики, регулирующую и запорную арматуру, определяя тем самым относительное расположение мест отбора измерительных сигналов и подачи команд управления. Приборы и средства автоматизации на СА изображают в соответствии с ГОСТ 21.404-85. Стандарт устанавливает два метода построения условных обозначений приборов и средств автоматизации: упрощенный и развернутый.</w:t>
      </w:r>
    </w:p>
    <w:p w:rsidR="00B2283F" w:rsidRPr="001E05F6" w:rsidRDefault="00206BB6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5F6">
        <w:rPr>
          <w:rFonts w:ascii="Times New Roman" w:hAnsi="Times New Roman" w:cs="Times New Roman"/>
          <w:sz w:val="28"/>
          <w:szCs w:val="28"/>
        </w:rPr>
        <w:t>При упрощенном методе построения приборы и средства ав</w:t>
      </w:r>
      <w:r w:rsidRPr="001E05F6">
        <w:rPr>
          <w:rFonts w:ascii="Times New Roman" w:hAnsi="Times New Roman" w:cs="Times New Roman"/>
          <w:sz w:val="28"/>
          <w:szCs w:val="28"/>
        </w:rPr>
        <w:softHyphen/>
        <w:t xml:space="preserve">томатизации, осуществляющие сложные функции, например контроль, регулирование и сигнализацию, и выполненные в виде отдельных блоков, изображают одним условным обозначением. </w:t>
      </w:r>
      <w:proofErr w:type="gramStart"/>
      <w:r w:rsidRPr="001E05F6">
        <w:rPr>
          <w:rFonts w:ascii="Times New Roman" w:hAnsi="Times New Roman" w:cs="Times New Roman"/>
          <w:sz w:val="28"/>
          <w:szCs w:val="28"/>
        </w:rPr>
        <w:t>Устройства, выполняющие вспомогательные функции (фильтры, редукторы, усилители, источники питания, монтажные элементы и пр.)</w:t>
      </w:r>
      <w:r w:rsidR="008206F6">
        <w:rPr>
          <w:rFonts w:ascii="Times New Roman" w:hAnsi="Times New Roman" w:cs="Times New Roman"/>
          <w:sz w:val="28"/>
          <w:szCs w:val="28"/>
        </w:rPr>
        <w:t xml:space="preserve"> </w:t>
      </w:r>
      <w:r w:rsidRPr="001E05F6">
        <w:rPr>
          <w:rFonts w:ascii="Times New Roman" w:hAnsi="Times New Roman" w:cs="Times New Roman"/>
          <w:sz w:val="28"/>
          <w:szCs w:val="28"/>
        </w:rPr>
        <w:t>не изображают.</w:t>
      </w:r>
      <w:proofErr w:type="gramEnd"/>
      <w:r w:rsidRPr="001E05F6">
        <w:rPr>
          <w:rFonts w:ascii="Times New Roman" w:hAnsi="Times New Roman" w:cs="Times New Roman"/>
          <w:sz w:val="28"/>
          <w:szCs w:val="28"/>
        </w:rPr>
        <w:t xml:space="preserve"> При развернутом методе построения каждый прибор или блок изображают отдельным условным обозначением.</w:t>
      </w:r>
    </w:p>
    <w:p w:rsidR="004A379F" w:rsidRDefault="004A3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06BB6" w:rsidRPr="004A379F" w:rsidRDefault="004A379F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79F">
        <w:rPr>
          <w:rFonts w:ascii="Times New Roman" w:hAnsi="Times New Roman" w:cs="Times New Roman"/>
          <w:b/>
          <w:sz w:val="28"/>
          <w:szCs w:val="28"/>
        </w:rPr>
        <w:lastRenderedPageBreak/>
        <w:t>4 Средства коммуникации систем мониторинга</w:t>
      </w:r>
    </w:p>
    <w:p w:rsidR="004A379F" w:rsidRPr="004A379F" w:rsidRDefault="004A379F" w:rsidP="00206B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79F" w:rsidRPr="004A379F" w:rsidRDefault="004A379F" w:rsidP="009D648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79F">
        <w:rPr>
          <w:rFonts w:ascii="Times New Roman" w:hAnsi="Times New Roman" w:cs="Times New Roman"/>
          <w:b/>
          <w:sz w:val="28"/>
          <w:szCs w:val="28"/>
        </w:rPr>
        <w:t>4.1 Интерфейсы. Основы организации. Классификация.</w:t>
      </w:r>
    </w:p>
    <w:p w:rsidR="004A379F" w:rsidRDefault="004A379F" w:rsidP="009D648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6481" w:rsidRPr="009D6481" w:rsidRDefault="009D6481" w:rsidP="009D648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481">
        <w:rPr>
          <w:rFonts w:ascii="Times New Roman" w:hAnsi="Times New Roman" w:cs="Times New Roman"/>
          <w:sz w:val="28"/>
          <w:szCs w:val="28"/>
        </w:rPr>
        <w:t>Для описания совокупности схемотехнических средств и функций, обеспечивающих</w:t>
      </w:r>
      <w:r w:rsidRPr="009D6481">
        <w:rPr>
          <w:rFonts w:ascii="Times New Roman" w:hAnsi="Times New Roman" w:cs="Times New Roman"/>
          <w:sz w:val="28"/>
          <w:szCs w:val="28"/>
        </w:rPr>
        <w:tab/>
        <w:t>непосредственное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>взаимодействие</w:t>
      </w:r>
      <w:r w:rsidRPr="009D6481">
        <w:rPr>
          <w:rFonts w:ascii="Times New Roman" w:hAnsi="Times New Roman" w:cs="Times New Roman"/>
          <w:sz w:val="28"/>
          <w:szCs w:val="28"/>
        </w:rPr>
        <w:tab/>
        <w:t>составных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 xml:space="preserve">элементов </w:t>
      </w:r>
      <w:r>
        <w:rPr>
          <w:rFonts w:ascii="Times New Roman" w:hAnsi="Times New Roman" w:cs="Times New Roman"/>
          <w:sz w:val="28"/>
          <w:szCs w:val="28"/>
        </w:rPr>
        <w:t>систем мониторинга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9D6481">
        <w:rPr>
          <w:rFonts w:ascii="Times New Roman" w:hAnsi="Times New Roman" w:cs="Times New Roman"/>
          <w:sz w:val="28"/>
          <w:szCs w:val="28"/>
        </w:rPr>
        <w:t>, используются понятия “интерфейс” и “протокол”.</w:t>
      </w:r>
    </w:p>
    <w:p w:rsidR="009D6481" w:rsidRPr="009D6481" w:rsidRDefault="009D6481" w:rsidP="009D648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4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Стандартный   интерфейс   </w:t>
      </w:r>
      <w:r w:rsidRPr="009D6481">
        <w:rPr>
          <w:rFonts w:ascii="Times New Roman" w:hAnsi="Times New Roman" w:cs="Times New Roman"/>
          <w:sz w:val="28"/>
          <w:szCs w:val="28"/>
        </w:rPr>
        <w:t>–   совокупность</w:t>
      </w:r>
      <w:r w:rsidRPr="009D6481">
        <w:rPr>
          <w:rFonts w:ascii="Times New Roman" w:hAnsi="Times New Roman" w:cs="Times New Roman"/>
          <w:sz w:val="28"/>
          <w:szCs w:val="28"/>
        </w:rPr>
        <w:tab/>
        <w:t>унифицированных технических, программных и конструктивных средств, необходимых для   взаимодействия   различных   функциональных   элементов   в системах обработки информации (СОИ) в условиях, предписанных стандартом</w:t>
      </w:r>
      <w:r w:rsidRPr="009D6481"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>призванных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>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>информационную, электрическую</w:t>
      </w:r>
      <w:r w:rsidRPr="009D6481"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>конструктивную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>совместимости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481">
        <w:rPr>
          <w:rFonts w:ascii="Times New Roman" w:hAnsi="Times New Roman" w:cs="Times New Roman"/>
          <w:sz w:val="28"/>
          <w:szCs w:val="28"/>
        </w:rPr>
        <w:t>указанных элементов.</w:t>
      </w:r>
    </w:p>
    <w:p w:rsidR="009D6481" w:rsidRPr="009D6481" w:rsidRDefault="009D6481" w:rsidP="009D648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4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Протоколы </w:t>
      </w:r>
      <w:r w:rsidRPr="009D6481">
        <w:rPr>
          <w:rFonts w:ascii="Times New Roman" w:hAnsi="Times New Roman" w:cs="Times New Roman"/>
          <w:sz w:val="28"/>
          <w:szCs w:val="28"/>
        </w:rPr>
        <w:t xml:space="preserve">– строго заданная процедура или совокупность правил, определяющая способ выполнения определенного класса функций соответствующей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9D6481">
        <w:rPr>
          <w:rFonts w:ascii="Times New Roman" w:hAnsi="Times New Roman" w:cs="Times New Roman"/>
          <w:sz w:val="28"/>
          <w:szCs w:val="28"/>
        </w:rPr>
        <w:t>.</w:t>
      </w:r>
    </w:p>
    <w:p w:rsidR="009D6481" w:rsidRPr="009D6481" w:rsidRDefault="009D6481" w:rsidP="009D648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481">
        <w:rPr>
          <w:rFonts w:ascii="Times New Roman" w:hAnsi="Times New Roman" w:cs="Times New Roman"/>
          <w:sz w:val="28"/>
          <w:szCs w:val="28"/>
        </w:rPr>
        <w:t>Основное</w:t>
      </w:r>
      <w:r w:rsidRPr="009D6481">
        <w:rPr>
          <w:rFonts w:ascii="Times New Roman" w:hAnsi="Times New Roman" w:cs="Times New Roman"/>
          <w:sz w:val="28"/>
          <w:szCs w:val="28"/>
        </w:rPr>
        <w:tab/>
        <w:t>назначение</w:t>
      </w:r>
      <w:r w:rsidRPr="009D6481">
        <w:rPr>
          <w:rFonts w:ascii="Times New Roman" w:hAnsi="Times New Roman" w:cs="Times New Roman"/>
          <w:sz w:val="28"/>
          <w:szCs w:val="28"/>
        </w:rPr>
        <w:tab/>
        <w:t>интерфейсов</w:t>
      </w:r>
      <w:r w:rsidRPr="009D6481">
        <w:rPr>
          <w:rFonts w:ascii="Times New Roman" w:hAnsi="Times New Roman" w:cs="Times New Roman"/>
          <w:sz w:val="28"/>
          <w:szCs w:val="28"/>
        </w:rPr>
        <w:tab/>
        <w:t>и</w:t>
      </w:r>
      <w:r w:rsidRPr="009D6481">
        <w:rPr>
          <w:rFonts w:ascii="Times New Roman" w:hAnsi="Times New Roman" w:cs="Times New Roman"/>
          <w:sz w:val="28"/>
          <w:szCs w:val="28"/>
        </w:rPr>
        <w:tab/>
        <w:t>протоколов</w:t>
      </w:r>
      <w:r w:rsidRPr="009D6481">
        <w:rPr>
          <w:rFonts w:ascii="Times New Roman" w:hAnsi="Times New Roman" w:cs="Times New Roman"/>
          <w:sz w:val="28"/>
          <w:szCs w:val="28"/>
        </w:rPr>
        <w:tab/>
        <w:t>состоит</w:t>
      </w:r>
      <w:r w:rsidRPr="009D6481">
        <w:rPr>
          <w:rFonts w:ascii="Times New Roman" w:hAnsi="Times New Roman" w:cs="Times New Roman"/>
          <w:sz w:val="28"/>
          <w:szCs w:val="28"/>
        </w:rPr>
        <w:tab/>
        <w:t>в унификации  внутрисистемных  и  межсистемных  связей  с  целью эффективной  реализации  современных  методов  проектирования МПС. Основная функция интерфейсов и протоколов это обеспечение информационной,  электрической  и  конструктивной  совместимости элементов МПС.</w:t>
      </w:r>
    </w:p>
    <w:p w:rsidR="009D6481" w:rsidRPr="009D6481" w:rsidRDefault="009D6481" w:rsidP="009D648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48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Информационная совместимость </w:t>
      </w:r>
      <w:r w:rsidRPr="009D6481">
        <w:rPr>
          <w:rFonts w:ascii="Times New Roman" w:hAnsi="Times New Roman" w:cs="Times New Roman"/>
          <w:sz w:val="28"/>
          <w:szCs w:val="28"/>
        </w:rPr>
        <w:t>–  согласованность  действий функциональных</w:t>
      </w:r>
      <w:r w:rsidRPr="009D6481">
        <w:rPr>
          <w:rFonts w:ascii="Times New Roman" w:hAnsi="Times New Roman" w:cs="Times New Roman"/>
          <w:sz w:val="28"/>
          <w:szCs w:val="28"/>
        </w:rPr>
        <w:tab/>
        <w:t>элементов в соответствии   с</w:t>
      </w:r>
      <w:r w:rsidRPr="009D6481">
        <w:rPr>
          <w:rFonts w:ascii="Times New Roman" w:hAnsi="Times New Roman" w:cs="Times New Roman"/>
          <w:sz w:val="28"/>
          <w:szCs w:val="28"/>
        </w:rPr>
        <w:tab/>
        <w:t>определёнными логическими условиями. Логические условия определяют: структуру и  состав  унифицированного  набора  шин,  способ  кодирования  и форматы  команд  и  данных,  адресную  информацию и  временные соотношения между управляющими сигналами. Логические условия информационной  совместимости  определяют  функциональную  и структурную организацию интерфейса.</w:t>
      </w:r>
    </w:p>
    <w:p w:rsidR="009C20FE" w:rsidRPr="009C20FE" w:rsidRDefault="009D6481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481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Электрическая  совместимость  </w:t>
      </w:r>
      <w:r w:rsidRPr="009D6481">
        <w:rPr>
          <w:rFonts w:ascii="Times New Roman" w:hAnsi="Times New Roman" w:cs="Times New Roman"/>
          <w:sz w:val="28"/>
          <w:szCs w:val="28"/>
        </w:rPr>
        <w:t>–  согласование  статических  и динамических характеристик электрических сигналов в системе шин с  учетом пространственного размещения устройств интерфейса и технической   реализации   приемопередающих   элементов   (ППЭ). Условия электрической совместимости интерфейса влияют на такие показатели интерфейса, как скорость обмена данными, предельно</w:t>
      </w:r>
      <w:r w:rsidR="009C20FE">
        <w:rPr>
          <w:rFonts w:ascii="Times New Roman" w:hAnsi="Times New Roman" w:cs="Times New Roman"/>
          <w:sz w:val="28"/>
          <w:szCs w:val="28"/>
        </w:rPr>
        <w:t xml:space="preserve"> </w:t>
      </w:r>
      <w:r w:rsidR="009C20FE" w:rsidRPr="009C20FE">
        <w:rPr>
          <w:rFonts w:ascii="Times New Roman" w:hAnsi="Times New Roman" w:cs="Times New Roman"/>
          <w:sz w:val="28"/>
          <w:szCs w:val="28"/>
        </w:rPr>
        <w:t>допустимое  число  подключенных  устройств,  их  конфигурацию  и расстояние между устройствами, помехозащищённость.</w:t>
      </w:r>
    </w:p>
    <w:p w:rsidR="009C20FE" w:rsidRDefault="009C20FE" w:rsidP="006433CD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Конструктивная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совместимость</w:t>
      </w:r>
      <w:r w:rsidRPr="009C20F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20F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C20FE">
        <w:rPr>
          <w:rFonts w:ascii="Times New Roman" w:hAnsi="Times New Roman" w:cs="Times New Roman"/>
          <w:sz w:val="28"/>
          <w:szCs w:val="28"/>
        </w:rPr>
        <w:t>гласованность конструктивных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элементов</w:t>
      </w:r>
      <w:r w:rsidRPr="009C20FE">
        <w:rPr>
          <w:rFonts w:ascii="Times New Roman" w:hAnsi="Times New Roman" w:cs="Times New Roman"/>
          <w:sz w:val="28"/>
          <w:szCs w:val="28"/>
        </w:rPr>
        <w:tab/>
        <w:t>интерфейса,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предназначенных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механического</w:t>
      </w:r>
    </w:p>
    <w:p w:rsidR="009C20FE" w:rsidRPr="009C20FE" w:rsidRDefault="009C20FE" w:rsidP="006433CD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sz w:val="28"/>
          <w:szCs w:val="28"/>
        </w:rPr>
        <w:t>контакта  соединений  и  механической замены схемных элементов, блоков и устройств.</w:t>
      </w:r>
    </w:p>
    <w:p w:rsidR="009C20FE" w:rsidRPr="009C20FE" w:rsidRDefault="009C20FE" w:rsidP="006433CD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sz w:val="28"/>
          <w:szCs w:val="28"/>
        </w:rPr>
        <w:t>Условия</w:t>
      </w:r>
      <w:r w:rsidRPr="009C20FE">
        <w:rPr>
          <w:rFonts w:ascii="Times New Roman" w:hAnsi="Times New Roman" w:cs="Times New Roman"/>
          <w:sz w:val="28"/>
          <w:szCs w:val="28"/>
        </w:rPr>
        <w:tab/>
        <w:t>конструктивной</w:t>
      </w:r>
      <w:r w:rsidRPr="009C20FE">
        <w:rPr>
          <w:rFonts w:ascii="Times New Roman" w:hAnsi="Times New Roman" w:cs="Times New Roman"/>
          <w:sz w:val="28"/>
          <w:szCs w:val="28"/>
        </w:rPr>
        <w:tab/>
        <w:t>совместимости</w:t>
      </w:r>
      <w:r w:rsidRPr="009C20FE">
        <w:rPr>
          <w:rFonts w:ascii="Times New Roman" w:hAnsi="Times New Roman" w:cs="Times New Roman"/>
          <w:sz w:val="28"/>
          <w:szCs w:val="28"/>
        </w:rPr>
        <w:tab/>
        <w:t>определяют:</w:t>
      </w:r>
      <w:r w:rsidRPr="009C20FE">
        <w:rPr>
          <w:rFonts w:ascii="Times New Roman" w:hAnsi="Times New Roman" w:cs="Times New Roman"/>
          <w:sz w:val="28"/>
          <w:szCs w:val="28"/>
        </w:rPr>
        <w:tab/>
        <w:t>типы соединительных элементов (разъем, штекер и распределение линий связи   внутри   соединительного   элемента);   конструкцию   платы, каркаса, стойки, конструкцию кабельного соединения.</w:t>
      </w: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sz w:val="28"/>
          <w:szCs w:val="28"/>
        </w:rPr>
        <w:t>Условия</w:t>
      </w:r>
      <w:r w:rsidRPr="009C20FE">
        <w:rPr>
          <w:rFonts w:ascii="Times New Roman" w:hAnsi="Times New Roman" w:cs="Times New Roman"/>
          <w:sz w:val="28"/>
          <w:szCs w:val="28"/>
        </w:rPr>
        <w:tab/>
        <w:t>конструктивной</w:t>
      </w:r>
      <w:r w:rsidRPr="009C20FE">
        <w:rPr>
          <w:rFonts w:ascii="Times New Roman" w:hAnsi="Times New Roman" w:cs="Times New Roman"/>
          <w:sz w:val="28"/>
          <w:szCs w:val="28"/>
        </w:rPr>
        <w:tab/>
        <w:t>совместимости</w:t>
      </w:r>
      <w:r w:rsidRPr="009C20FE">
        <w:rPr>
          <w:rFonts w:ascii="Times New Roman" w:hAnsi="Times New Roman" w:cs="Times New Roman"/>
          <w:sz w:val="28"/>
          <w:szCs w:val="28"/>
        </w:rPr>
        <w:tab/>
        <w:t>в</w:t>
      </w:r>
      <w:r w:rsidRPr="009C20FE">
        <w:rPr>
          <w:rFonts w:ascii="Times New Roman" w:hAnsi="Times New Roman" w:cs="Times New Roman"/>
          <w:sz w:val="28"/>
          <w:szCs w:val="28"/>
        </w:rPr>
        <w:tab/>
        <w:t>рекомендациях стандартных интерфейсов не всегда определяются полностью, а в некоторых  могут  отсутствовать  или  иметь  несколько  вариантов использования (разъемов, типов кабеля и т.д.).</w:t>
      </w:r>
    </w:p>
    <w:p w:rsidR="006433CD" w:rsidRDefault="006433CD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20FE" w:rsidRPr="006433CD" w:rsidRDefault="006433CD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33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4.1.1 </w:t>
      </w:r>
      <w:r w:rsidR="009C20FE" w:rsidRPr="006433CD">
        <w:rPr>
          <w:rFonts w:ascii="Times New Roman" w:hAnsi="Times New Roman" w:cs="Times New Roman"/>
          <w:b/>
          <w:bCs/>
          <w:iCs/>
          <w:sz w:val="28"/>
          <w:szCs w:val="28"/>
        </w:rPr>
        <w:t>Принципы организации интерфейсов.</w:t>
      </w: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Линии</w:t>
      </w: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>интерфейсов</w:t>
      </w: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Pr="009C20FE">
        <w:rPr>
          <w:rFonts w:ascii="Times New Roman" w:hAnsi="Times New Roman" w:cs="Times New Roman"/>
          <w:sz w:val="28"/>
          <w:szCs w:val="28"/>
        </w:rPr>
        <w:t>–</w:t>
      </w:r>
      <w:r w:rsidRPr="009C20FE">
        <w:rPr>
          <w:rFonts w:ascii="Times New Roman" w:hAnsi="Times New Roman" w:cs="Times New Roman"/>
          <w:sz w:val="28"/>
          <w:szCs w:val="28"/>
        </w:rPr>
        <w:tab/>
        <w:t>электрические</w:t>
      </w:r>
      <w:r w:rsidRPr="009C20FE">
        <w:rPr>
          <w:rFonts w:ascii="Times New Roman" w:hAnsi="Times New Roman" w:cs="Times New Roman"/>
          <w:sz w:val="28"/>
          <w:szCs w:val="28"/>
        </w:rPr>
        <w:tab/>
        <w:t>цепи,</w:t>
      </w:r>
      <w:r w:rsidRPr="009C20FE">
        <w:rPr>
          <w:rFonts w:ascii="Times New Roman" w:hAnsi="Times New Roman" w:cs="Times New Roman"/>
          <w:sz w:val="28"/>
          <w:szCs w:val="28"/>
        </w:rPr>
        <w:tab/>
        <w:t>являющиеся составными физическими связями интерфейса.</w:t>
      </w: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Шина </w:t>
      </w:r>
      <w:r w:rsidRPr="009C20FE">
        <w:rPr>
          <w:rFonts w:ascii="Times New Roman" w:hAnsi="Times New Roman" w:cs="Times New Roman"/>
          <w:sz w:val="28"/>
          <w:szCs w:val="28"/>
        </w:rPr>
        <w:t>– совокупность линий, сгруппированных по функциональному назначению.</w:t>
      </w: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Магистраль </w:t>
      </w:r>
      <w:r w:rsidRPr="009C20FE">
        <w:rPr>
          <w:rFonts w:ascii="Times New Roman" w:hAnsi="Times New Roman" w:cs="Times New Roman"/>
          <w:sz w:val="28"/>
          <w:szCs w:val="28"/>
        </w:rPr>
        <w:t>– совокупность всех линий интерфейса. Выделяются две</w:t>
      </w:r>
      <w:r w:rsidR="0079440D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магистрали:  информационного</w:t>
      </w:r>
      <w:r w:rsidR="0079440D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канала</w:t>
      </w:r>
      <w:r w:rsidR="0079440D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и</w:t>
      </w:r>
      <w:r w:rsidRPr="009C20FE">
        <w:rPr>
          <w:rFonts w:ascii="Times New Roman" w:hAnsi="Times New Roman" w:cs="Times New Roman"/>
          <w:sz w:val="28"/>
          <w:szCs w:val="28"/>
        </w:rPr>
        <w:tab/>
        <w:t>управления</w:t>
      </w:r>
      <w:r w:rsidR="0079440D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информационным</w:t>
      </w:r>
      <w:r w:rsidR="0079440D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lastRenderedPageBreak/>
        <w:t>каналом.</w:t>
      </w:r>
      <w:r w:rsidRPr="009C20FE">
        <w:rPr>
          <w:rFonts w:ascii="Times New Roman" w:hAnsi="Times New Roman" w:cs="Times New Roman"/>
          <w:sz w:val="28"/>
          <w:szCs w:val="28"/>
        </w:rPr>
        <w:tab/>
        <w:t>По</w:t>
      </w:r>
      <w:r w:rsidRPr="009C20FE">
        <w:rPr>
          <w:rFonts w:ascii="Times New Roman" w:hAnsi="Times New Roman" w:cs="Times New Roman"/>
          <w:sz w:val="28"/>
          <w:szCs w:val="28"/>
        </w:rPr>
        <w:tab/>
        <w:t>информационной</w:t>
      </w:r>
      <w:r w:rsidRPr="009C20FE">
        <w:rPr>
          <w:rFonts w:ascii="Times New Roman" w:hAnsi="Times New Roman" w:cs="Times New Roman"/>
          <w:sz w:val="28"/>
          <w:szCs w:val="28"/>
        </w:rPr>
        <w:tab/>
        <w:t xml:space="preserve"> магистрали передаются коды адресов, команд, данных, состояния.</w:t>
      </w: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sz w:val="28"/>
          <w:szCs w:val="28"/>
        </w:rPr>
        <w:t>В  состав информационной магистрали интерфейса могут входить следующие шины.</w:t>
      </w: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Шина адреса </w:t>
      </w:r>
      <w:r w:rsidRPr="009C20FE">
        <w:rPr>
          <w:rFonts w:ascii="Times New Roman" w:hAnsi="Times New Roman" w:cs="Times New Roman"/>
          <w:sz w:val="28"/>
          <w:szCs w:val="28"/>
        </w:rPr>
        <w:t>– предназначена для выборки в магистрали узлов устройства,  ячеек  памяти  и  т.д.  Для  логической  адресации  в основном используется двоичный код. В некоторых интерфейсах применяется  позиционное  кодирование,  при  котором  каждой позиции (месту) для выборки выделяется отдельная линия.</w:t>
      </w:r>
    </w:p>
    <w:p w:rsidR="009C20FE" w:rsidRPr="009C20FE" w:rsidRDefault="009C20FE" w:rsidP="009C20F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2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Шина  команд  </w:t>
      </w:r>
      <w:r w:rsidRPr="009C20FE">
        <w:rPr>
          <w:rFonts w:ascii="Times New Roman" w:hAnsi="Times New Roman" w:cs="Times New Roman"/>
          <w:sz w:val="28"/>
          <w:szCs w:val="28"/>
        </w:rPr>
        <w:t>–  используется для  управления  операциями на магистрали.</w:t>
      </w:r>
      <w:r w:rsidRPr="009C20FE">
        <w:rPr>
          <w:rFonts w:ascii="Times New Roman" w:hAnsi="Times New Roman" w:cs="Times New Roman"/>
          <w:sz w:val="28"/>
          <w:szCs w:val="28"/>
        </w:rPr>
        <w:tab/>
        <w:t>В</w:t>
      </w:r>
      <w:r w:rsidRPr="009C20FE">
        <w:rPr>
          <w:rFonts w:ascii="Times New Roman" w:hAnsi="Times New Roman" w:cs="Times New Roman"/>
          <w:sz w:val="28"/>
          <w:szCs w:val="28"/>
        </w:rPr>
        <w:tab/>
        <w:t>стандарте</w:t>
      </w:r>
      <w:r w:rsidRPr="009C20FE">
        <w:rPr>
          <w:rFonts w:ascii="Times New Roman" w:hAnsi="Times New Roman" w:cs="Times New Roman"/>
          <w:sz w:val="28"/>
          <w:szCs w:val="28"/>
        </w:rPr>
        <w:tab/>
        <w:t>на</w:t>
      </w:r>
      <w:r w:rsidRPr="009C20FE">
        <w:rPr>
          <w:rFonts w:ascii="Times New Roman" w:hAnsi="Times New Roman" w:cs="Times New Roman"/>
          <w:sz w:val="28"/>
          <w:szCs w:val="28"/>
        </w:rPr>
        <w:tab/>
        <w:t xml:space="preserve"> интерфейс</w:t>
      </w:r>
      <w:r w:rsidRPr="009C20FE">
        <w:rPr>
          <w:rFonts w:ascii="Times New Roman" w:hAnsi="Times New Roman" w:cs="Times New Roman"/>
          <w:sz w:val="28"/>
          <w:szCs w:val="28"/>
        </w:rPr>
        <w:tab/>
        <w:t xml:space="preserve"> регламентируется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минимально  необходимый  набор  команд,  иногда  часть  кодов команд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резервируется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для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дальнейшего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расширения.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По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функциональному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назначению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различают</w:t>
      </w:r>
      <w:r w:rsidRPr="009C20FE">
        <w:rPr>
          <w:rFonts w:ascii="Times New Roman" w:hAnsi="Times New Roman" w:cs="Times New Roman"/>
          <w:sz w:val="28"/>
          <w:szCs w:val="28"/>
        </w:rPr>
        <w:tab/>
        <w:t>следующие</w:t>
      </w:r>
      <w:r w:rsidRPr="009C20FE">
        <w:rPr>
          <w:rFonts w:ascii="Times New Roman" w:hAnsi="Times New Roman" w:cs="Times New Roman"/>
          <w:sz w:val="28"/>
          <w:szCs w:val="28"/>
        </w:rPr>
        <w:tab/>
        <w:t>виды команд: адресации,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управления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обменом</w:t>
      </w:r>
      <w:r w:rsidR="005A13E0">
        <w:rPr>
          <w:rFonts w:ascii="Times New Roman" w:hAnsi="Times New Roman" w:cs="Times New Roman"/>
          <w:sz w:val="28"/>
          <w:szCs w:val="28"/>
        </w:rPr>
        <w:t xml:space="preserve"> </w:t>
      </w:r>
      <w:r w:rsidRPr="009C20FE">
        <w:rPr>
          <w:rFonts w:ascii="Times New Roman" w:hAnsi="Times New Roman" w:cs="Times New Roman"/>
          <w:sz w:val="28"/>
          <w:szCs w:val="28"/>
        </w:rPr>
        <w:t>информацией, изменения режима работы.</w:t>
      </w:r>
    </w:p>
    <w:p w:rsidR="002805CA" w:rsidRPr="002805CA" w:rsidRDefault="002805CA" w:rsidP="002805C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05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Шина  данных  </w:t>
      </w:r>
      <w:r w:rsidRPr="002805CA">
        <w:rPr>
          <w:rFonts w:ascii="Times New Roman" w:hAnsi="Times New Roman" w:cs="Times New Roman"/>
          <w:sz w:val="28"/>
          <w:szCs w:val="28"/>
        </w:rPr>
        <w:t>–  используется  для  передачи  данных  в  виде двоичных  кодов.  Как  правило,  в  параллельных  интерфейсах данные  кратны  байту  (8,  16,  24,  32  разрядов),  в  некоторых интерфейсах байты сопровождаются битами четности (паритета).</w:t>
      </w:r>
    </w:p>
    <w:p w:rsidR="002805CA" w:rsidRPr="002805CA" w:rsidRDefault="002805CA" w:rsidP="002805C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05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Шина  состояния  </w:t>
      </w:r>
      <w:r w:rsidRPr="002805CA">
        <w:rPr>
          <w:rFonts w:ascii="Times New Roman" w:hAnsi="Times New Roman" w:cs="Times New Roman"/>
          <w:sz w:val="28"/>
          <w:szCs w:val="28"/>
        </w:rPr>
        <w:t>–  используется  для  передачи  сообщений, описывающих  результат  выполнения  операции  на  интерфейсе или состояния устройств сопряжения. Коды формируются в ответ на</w:t>
      </w:r>
      <w:r w:rsidRPr="002805CA">
        <w:rPr>
          <w:rFonts w:ascii="Times New Roman" w:hAnsi="Times New Roman" w:cs="Times New Roman"/>
          <w:sz w:val="28"/>
          <w:szCs w:val="28"/>
        </w:rPr>
        <w:tab/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команд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или</w:t>
      </w:r>
      <w:r w:rsidRPr="002805CA">
        <w:rPr>
          <w:rFonts w:ascii="Times New Roman" w:hAnsi="Times New Roman" w:cs="Times New Roman"/>
          <w:sz w:val="28"/>
          <w:szCs w:val="28"/>
        </w:rPr>
        <w:tab/>
        <w:t>отображают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состояние</w:t>
      </w:r>
      <w:r w:rsidRPr="002805CA">
        <w:rPr>
          <w:rFonts w:ascii="Times New Roman" w:hAnsi="Times New Roman" w:cs="Times New Roman"/>
          <w:sz w:val="28"/>
          <w:szCs w:val="28"/>
        </w:rPr>
        <w:tab/>
        <w:t>узлов интерфейса, таких как готовность, занятость, наличие ошибки и т.д.</w:t>
      </w:r>
    </w:p>
    <w:p w:rsidR="002805CA" w:rsidRPr="002805CA" w:rsidRDefault="002805CA" w:rsidP="002805C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05CA">
        <w:rPr>
          <w:rFonts w:ascii="Times New Roman" w:hAnsi="Times New Roman" w:cs="Times New Roman"/>
          <w:sz w:val="28"/>
          <w:szCs w:val="28"/>
        </w:rPr>
        <w:t xml:space="preserve">В  большинстве интерфейсов коды  адресов,  данных,  команд  и состояний передаются по шинам интерфейса с разделением по времени в режиме временного мультиплексирования сигнала по одним  и  тем  же  линиям  с  использованием с  использованием дополнительных линий для идентификации типа передаваемой информации. При этом существенно </w:t>
      </w:r>
      <w:r w:rsidRPr="002805CA">
        <w:rPr>
          <w:rFonts w:ascii="Times New Roman" w:hAnsi="Times New Roman" w:cs="Times New Roman"/>
          <w:sz w:val="28"/>
          <w:szCs w:val="28"/>
        </w:rPr>
        <w:lastRenderedPageBreak/>
        <w:t>сокращается число линий 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магистрали,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однако</w:t>
      </w:r>
      <w:r w:rsidRPr="002805CA">
        <w:rPr>
          <w:rFonts w:ascii="Times New Roman" w:hAnsi="Times New Roman" w:cs="Times New Roman"/>
          <w:sz w:val="28"/>
          <w:szCs w:val="28"/>
        </w:rPr>
        <w:tab/>
        <w:t>происходит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снижение быстродействия при передаче информации.</w:t>
      </w:r>
    </w:p>
    <w:p w:rsidR="002805CA" w:rsidRPr="002805CA" w:rsidRDefault="002805CA" w:rsidP="002805C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05CA">
        <w:rPr>
          <w:rFonts w:ascii="Times New Roman" w:hAnsi="Times New Roman" w:cs="Times New Roman"/>
          <w:sz w:val="28"/>
          <w:szCs w:val="28"/>
        </w:rPr>
        <w:t>Магистраль</w:t>
      </w:r>
      <w:r w:rsidRPr="002805CA">
        <w:rPr>
          <w:rFonts w:ascii="Times New Roman" w:hAnsi="Times New Roman" w:cs="Times New Roman"/>
          <w:sz w:val="28"/>
          <w:szCs w:val="28"/>
        </w:rPr>
        <w:tab/>
        <w:t>управления</w:t>
      </w:r>
      <w:r w:rsidRPr="002805CA">
        <w:rPr>
          <w:rFonts w:ascii="Times New Roman" w:hAnsi="Times New Roman" w:cs="Times New Roman"/>
          <w:sz w:val="28"/>
          <w:szCs w:val="28"/>
        </w:rPr>
        <w:tab/>
      </w:r>
      <w:r w:rsidRPr="002805CA">
        <w:rPr>
          <w:rFonts w:ascii="Times New Roman" w:hAnsi="Times New Roman" w:cs="Times New Roman"/>
          <w:sz w:val="28"/>
          <w:szCs w:val="28"/>
        </w:rPr>
        <w:tab/>
        <w:t>информационным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каналом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по функциональному  назначению  делится  на  следующий  ряд  шин: управления</w:t>
      </w:r>
      <w:r w:rsidRPr="002805CA">
        <w:rPr>
          <w:rFonts w:ascii="Times New Roman" w:hAnsi="Times New Roman" w:cs="Times New Roman"/>
          <w:sz w:val="28"/>
          <w:szCs w:val="28"/>
        </w:rPr>
        <w:tab/>
        <w:t>обменом,</w:t>
      </w:r>
      <w:r w:rsidRPr="002805CA">
        <w:rPr>
          <w:rFonts w:ascii="Times New Roman" w:hAnsi="Times New Roman" w:cs="Times New Roman"/>
          <w:sz w:val="28"/>
          <w:szCs w:val="28"/>
        </w:rPr>
        <w:tab/>
        <w:t>передачи</w:t>
      </w:r>
      <w:r w:rsidRPr="002805CA">
        <w:rPr>
          <w:rFonts w:ascii="Times New Roman" w:hAnsi="Times New Roman" w:cs="Times New Roman"/>
          <w:sz w:val="28"/>
          <w:szCs w:val="28"/>
        </w:rPr>
        <w:tab/>
        <w:t>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прерывания,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управления режимом работы, специальных сигналов.</w:t>
      </w:r>
    </w:p>
    <w:p w:rsidR="002805CA" w:rsidRPr="002805CA" w:rsidRDefault="002805CA" w:rsidP="002805C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05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Шина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2805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управления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обменом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линии синхронизации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передачи</w:t>
      </w:r>
      <w:r w:rsidRPr="002805CA">
        <w:rPr>
          <w:rFonts w:ascii="Times New Roman" w:hAnsi="Times New Roman" w:cs="Times New Roman"/>
          <w:sz w:val="28"/>
          <w:szCs w:val="28"/>
        </w:rPr>
        <w:tab/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 xml:space="preserve"> зависимости</w:t>
      </w:r>
      <w:r w:rsidRPr="002805CA">
        <w:rPr>
          <w:rFonts w:ascii="Times New Roman" w:hAnsi="Times New Roman" w:cs="Times New Roman"/>
          <w:sz w:val="28"/>
          <w:szCs w:val="28"/>
        </w:rPr>
        <w:tab/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используемого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принципа  обмена  (синхронного,  асинхронного) число  линий  может  меняться.  При  синхронной  передаче  темп выдачи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приёма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задаётся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регулярной последовательностью сигналов синхронизации (в  том числе по переднему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и/или</w:t>
      </w:r>
      <w:r w:rsidRPr="002805CA">
        <w:rPr>
          <w:rFonts w:ascii="Times New Roman" w:hAnsi="Times New Roman" w:cs="Times New Roman"/>
          <w:sz w:val="28"/>
          <w:szCs w:val="28"/>
        </w:rPr>
        <w:tab/>
        <w:t>заднему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фронту сигнала).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Асинхронная передача происходит при условии идентификации передатчиком готовности других устрой</w:t>
      </w:r>
      <w:proofErr w:type="gramStart"/>
      <w:r w:rsidRPr="002805CA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2805CA">
        <w:rPr>
          <w:rFonts w:ascii="Times New Roman" w:hAnsi="Times New Roman" w:cs="Times New Roman"/>
          <w:sz w:val="28"/>
          <w:szCs w:val="28"/>
        </w:rPr>
        <w:t>иему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завершается подтверждением о приеме данных.</w:t>
      </w:r>
    </w:p>
    <w:p w:rsidR="009C20FE" w:rsidRDefault="002805CA" w:rsidP="002805C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05C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Шина   передачи   управления  </w:t>
      </w:r>
      <w:r w:rsidRPr="002805CA">
        <w:rPr>
          <w:rFonts w:ascii="Times New Roman" w:hAnsi="Times New Roman" w:cs="Times New Roman"/>
          <w:sz w:val="28"/>
          <w:szCs w:val="28"/>
        </w:rPr>
        <w:t>используется   для   реализации операций</w:t>
      </w:r>
      <w:r w:rsidRPr="002805CA">
        <w:rPr>
          <w:rFonts w:ascii="Times New Roman" w:hAnsi="Times New Roman" w:cs="Times New Roman"/>
          <w:sz w:val="28"/>
          <w:szCs w:val="28"/>
        </w:rPr>
        <w:tab/>
        <w:t>приоритетного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занятия</w:t>
      </w:r>
      <w:r w:rsidRPr="002805CA">
        <w:rPr>
          <w:rFonts w:ascii="Times New Roman" w:hAnsi="Times New Roman" w:cs="Times New Roman"/>
          <w:sz w:val="28"/>
          <w:szCs w:val="28"/>
        </w:rPr>
        <w:tab/>
        <w:t>магистрали</w:t>
      </w:r>
      <w:r w:rsidRPr="002805CA">
        <w:rPr>
          <w:rFonts w:ascii="Times New Roman" w:hAnsi="Times New Roman" w:cs="Times New Roman"/>
          <w:sz w:val="28"/>
          <w:szCs w:val="28"/>
        </w:rPr>
        <w:tab/>
        <w:t>(арбитража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ресурсов  шины).   Состав  и   конфигурация  шины   зависят   от 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интерфейсом.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Различают децентрализованную</w:t>
      </w:r>
      <w:r w:rsidRPr="002805CA"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централизованную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5CA">
        <w:rPr>
          <w:rFonts w:ascii="Times New Roman" w:hAnsi="Times New Roman" w:cs="Times New Roman"/>
          <w:sz w:val="28"/>
          <w:szCs w:val="28"/>
        </w:rPr>
        <w:t>структуры.</w:t>
      </w:r>
      <w:r w:rsidRPr="002805CA">
        <w:rPr>
          <w:rFonts w:ascii="Times New Roman" w:hAnsi="Times New Roman" w:cs="Times New Roman"/>
          <w:sz w:val="28"/>
          <w:szCs w:val="28"/>
        </w:rPr>
        <w:tab/>
        <w:t>В интерфейсах двух точечного подключения двух устройств (типа ИРПР, ИРПС) шина передачи управления отсутствует</w:t>
      </w:r>
    </w:p>
    <w:p w:rsidR="00D77E42" w:rsidRPr="00D77E42" w:rsidRDefault="00D77E42" w:rsidP="00D77E42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Шина   прерывания   </w:t>
      </w:r>
      <w:r w:rsidRPr="00D77E42">
        <w:rPr>
          <w:rFonts w:ascii="Times New Roman" w:hAnsi="Times New Roman" w:cs="Times New Roman"/>
          <w:sz w:val="28"/>
          <w:szCs w:val="28"/>
        </w:rPr>
        <w:t>применяется   в   основном   в   системных интерфейсах ЭВМ и программно-модульных системах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измерения  для  идентификации  устройства,  запрашивающего сеанс</w:t>
      </w:r>
      <w:r w:rsidRPr="00D77E42">
        <w:rPr>
          <w:rFonts w:ascii="Times New Roman" w:hAnsi="Times New Roman" w:cs="Times New Roman"/>
          <w:sz w:val="28"/>
          <w:szCs w:val="28"/>
        </w:rPr>
        <w:tab/>
        <w:t>связи.</w:t>
      </w:r>
      <w:r w:rsidRPr="00D77E42">
        <w:rPr>
          <w:rFonts w:ascii="Times New Roman" w:hAnsi="Times New Roman" w:cs="Times New Roman"/>
          <w:sz w:val="28"/>
          <w:szCs w:val="28"/>
        </w:rPr>
        <w:tab/>
        <w:t>Устройство</w:t>
      </w:r>
      <w:r w:rsidRPr="00D77E4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идентифицируется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адресом источника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прерывания,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либо</w:t>
      </w:r>
      <w:r w:rsidRPr="00D77E42">
        <w:rPr>
          <w:rFonts w:ascii="Times New Roman" w:hAnsi="Times New Roman" w:cs="Times New Roman"/>
          <w:sz w:val="28"/>
          <w:szCs w:val="28"/>
        </w:rPr>
        <w:tab/>
        <w:t>адресом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подпрограммы обслуживания прерывания (вектором прерывания).</w:t>
      </w:r>
    </w:p>
    <w:p w:rsidR="00D77E42" w:rsidRPr="00D77E42" w:rsidRDefault="00D77E42" w:rsidP="00D77E42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Шина</w:t>
      </w:r>
      <w:r w:rsidR="00444C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управления</w:t>
      </w:r>
      <w:r w:rsidR="00444C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режимом</w:t>
      </w:r>
      <w:r w:rsidR="00444C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работы</w:t>
      </w: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>и</w:t>
      </w:r>
      <w:r w:rsidR="00444C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специальных управляющих   сигналов</w:t>
      </w:r>
      <w:r w:rsidR="00444C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содержат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линии,   обеспечивающие работоспособность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интерфейса,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в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том</w:t>
      </w:r>
      <w:r w:rsidRPr="00D77E42">
        <w:rPr>
          <w:rFonts w:ascii="Times New Roman" w:hAnsi="Times New Roman" w:cs="Times New Roman"/>
          <w:sz w:val="28"/>
          <w:szCs w:val="28"/>
        </w:rPr>
        <w:tab/>
        <w:t>числе</w:t>
      </w:r>
      <w:r w:rsidRPr="00D77E42">
        <w:rPr>
          <w:rFonts w:ascii="Times New Roman" w:hAnsi="Times New Roman" w:cs="Times New Roman"/>
          <w:sz w:val="28"/>
          <w:szCs w:val="28"/>
        </w:rPr>
        <w:tab/>
        <w:t>приведение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устройств в исходное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состояние, контроль источников питания, контроль и службу времени.</w:t>
      </w:r>
    </w:p>
    <w:p w:rsidR="00D77E42" w:rsidRPr="00D77E42" w:rsidRDefault="00D77E42" w:rsidP="00D77E42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Структуры связей интерфейса</w:t>
      </w:r>
      <w:r w:rsidRPr="00D77E4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77E42">
        <w:rPr>
          <w:rFonts w:ascii="Times New Roman" w:hAnsi="Times New Roman" w:cs="Times New Roman"/>
          <w:sz w:val="28"/>
          <w:szCs w:val="28"/>
        </w:rPr>
        <w:t xml:space="preserve">Подразделяются на следующие классы:   </w:t>
      </w:r>
      <w:proofErr w:type="gramStart"/>
      <w:r w:rsidRPr="00D77E42">
        <w:rPr>
          <w:rFonts w:ascii="Times New Roman" w:hAnsi="Times New Roman" w:cs="Times New Roman"/>
          <w:sz w:val="28"/>
          <w:szCs w:val="28"/>
        </w:rPr>
        <w:t>магистральная</w:t>
      </w:r>
      <w:proofErr w:type="gramEnd"/>
      <w:r w:rsidRPr="00D77E42">
        <w:rPr>
          <w:rFonts w:ascii="Times New Roman" w:hAnsi="Times New Roman" w:cs="Times New Roman"/>
          <w:sz w:val="28"/>
          <w:szCs w:val="28"/>
        </w:rPr>
        <w:t>,   радиальная,   цепочечная   и   смешанная (комбинированная). Взаимосвязь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устройств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(связность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линии) возможна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с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использованием</w:t>
      </w:r>
      <w:r w:rsidRPr="00D77E42">
        <w:rPr>
          <w:rFonts w:ascii="Times New Roman" w:hAnsi="Times New Roman" w:cs="Times New Roman"/>
          <w:sz w:val="28"/>
          <w:szCs w:val="28"/>
        </w:rPr>
        <w:tab/>
        <w:t>однонаправленной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или</w:t>
      </w:r>
      <w:r w:rsidR="00444C35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двунаправленной передачи сигналов.</w:t>
      </w:r>
    </w:p>
    <w:p w:rsidR="00D77E42" w:rsidRPr="00D77E42" w:rsidRDefault="00D77E42" w:rsidP="00D77E42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7E42" w:rsidRPr="00456DB6" w:rsidRDefault="003E7BC1" w:rsidP="00D77E42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DB6">
        <w:rPr>
          <w:rFonts w:ascii="Times New Roman" w:hAnsi="Times New Roman" w:cs="Times New Roman"/>
          <w:b/>
          <w:bCs/>
          <w:iCs/>
          <w:sz w:val="28"/>
          <w:szCs w:val="28"/>
        </w:rPr>
        <w:t>4.</w:t>
      </w:r>
      <w:r w:rsidR="00D77E42" w:rsidRPr="00456DB6">
        <w:rPr>
          <w:rFonts w:ascii="Times New Roman" w:hAnsi="Times New Roman" w:cs="Times New Roman"/>
          <w:b/>
          <w:bCs/>
          <w:iCs/>
          <w:sz w:val="28"/>
          <w:szCs w:val="28"/>
        </w:rPr>
        <w:t>1.</w:t>
      </w:r>
      <w:r w:rsidRPr="00456DB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 </w:t>
      </w:r>
      <w:r w:rsidR="00D77E42" w:rsidRPr="00456DB6">
        <w:rPr>
          <w:rFonts w:ascii="Times New Roman" w:hAnsi="Times New Roman" w:cs="Times New Roman"/>
          <w:b/>
          <w:bCs/>
          <w:iCs/>
          <w:sz w:val="28"/>
          <w:szCs w:val="28"/>
        </w:rPr>
        <w:t>Функциональная организация интерфейса.</w:t>
      </w:r>
    </w:p>
    <w:p w:rsidR="00D77E42" w:rsidRPr="00D77E42" w:rsidRDefault="00D77E42" w:rsidP="00D77E42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7E42" w:rsidRPr="00D77E42" w:rsidRDefault="00D77E42" w:rsidP="00D77E42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sz w:val="28"/>
          <w:szCs w:val="28"/>
        </w:rPr>
        <w:t>Можно   выделить   ряд   основных   функций,   реализация   которых обеспечивает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информационную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совместимость: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арбитраж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(селекция),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синхронизация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обмена</w:t>
      </w:r>
      <w:r w:rsidRPr="00D77E42">
        <w:rPr>
          <w:rFonts w:ascii="Times New Roman" w:hAnsi="Times New Roman" w:cs="Times New Roman"/>
          <w:sz w:val="28"/>
          <w:szCs w:val="28"/>
        </w:rPr>
        <w:tab/>
        <w:t>информацией,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обмен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</w:t>
      </w:r>
      <w:r w:rsidR="0012065D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преобразование формы представления информации.</w:t>
      </w:r>
    </w:p>
    <w:p w:rsidR="00D77E42" w:rsidRPr="00D77E42" w:rsidRDefault="00D77E42" w:rsidP="00456DB6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b/>
          <w:bCs/>
          <w:sz w:val="28"/>
          <w:szCs w:val="28"/>
        </w:rPr>
        <w:t>Арбитраж (селекция)</w:t>
      </w:r>
    </w:p>
    <w:p w:rsidR="00D77E42" w:rsidRPr="00D77E42" w:rsidRDefault="00D77E42" w:rsidP="00456DB6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sz w:val="28"/>
          <w:szCs w:val="28"/>
        </w:rPr>
        <w:t>Обеспечивает возможность взаимодействия сопрягаемых элементов системы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посредством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разрешения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конфликтов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двух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уровней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доступа: устройства  к   информационному  каналу  интерфейса  и одного  устройства  к   другому.  Первый  уровень  обеспечивается селекцией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информационного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канала,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второй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–  координацией взаимодействия.</w:t>
      </w:r>
    </w:p>
    <w:p w:rsidR="00D77E42" w:rsidRPr="00D77E42" w:rsidRDefault="00D77E42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sz w:val="28"/>
          <w:szCs w:val="28"/>
        </w:rPr>
        <w:t>Централизованная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структура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управления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арбитражем характеризуется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наличием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отдельного</w:t>
      </w:r>
      <w:r w:rsidRPr="00D77E42">
        <w:rPr>
          <w:rFonts w:ascii="Times New Roman" w:hAnsi="Times New Roman" w:cs="Times New Roman"/>
          <w:sz w:val="28"/>
          <w:szCs w:val="28"/>
        </w:rPr>
        <w:tab/>
        <w:t>функционального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узла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управления операциями селекции (арбитра). В децентрализованной структуре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схема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арбитра</w:t>
      </w:r>
      <w:r w:rsidR="00456DB6">
        <w:rPr>
          <w:rFonts w:ascii="Times New Roman" w:hAnsi="Times New Roman" w:cs="Times New Roman"/>
          <w:sz w:val="28"/>
          <w:szCs w:val="28"/>
        </w:rPr>
        <w:t xml:space="preserve">жа </w:t>
      </w:r>
      <w:r w:rsidRPr="00D77E42">
        <w:rPr>
          <w:rFonts w:ascii="Times New Roman" w:hAnsi="Times New Roman" w:cs="Times New Roman"/>
          <w:sz w:val="28"/>
          <w:szCs w:val="28"/>
        </w:rPr>
        <w:t>распределена</w:t>
      </w:r>
      <w:r w:rsidR="00456DB6">
        <w:rPr>
          <w:rFonts w:ascii="Times New Roman" w:hAnsi="Times New Roman" w:cs="Times New Roman"/>
          <w:sz w:val="28"/>
          <w:szCs w:val="28"/>
        </w:rPr>
        <w:t xml:space="preserve"> </w:t>
      </w:r>
      <w:r w:rsidRPr="00D77E42">
        <w:rPr>
          <w:rFonts w:ascii="Times New Roman" w:hAnsi="Times New Roman" w:cs="Times New Roman"/>
          <w:sz w:val="28"/>
          <w:szCs w:val="28"/>
        </w:rPr>
        <w:t>по</w:t>
      </w:r>
      <w:r w:rsidRPr="00D77E42">
        <w:rPr>
          <w:rFonts w:ascii="Times New Roman" w:hAnsi="Times New Roman" w:cs="Times New Roman"/>
          <w:sz w:val="28"/>
          <w:szCs w:val="28"/>
        </w:rPr>
        <w:tab/>
        <w:t>сопрягаемым устройствам.</w:t>
      </w:r>
    </w:p>
    <w:p w:rsidR="00D77E42" w:rsidRPr="00D77E42" w:rsidRDefault="00D77E42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7E42">
        <w:rPr>
          <w:rFonts w:ascii="Times New Roman" w:hAnsi="Times New Roman" w:cs="Times New Roman"/>
          <w:sz w:val="28"/>
          <w:szCs w:val="28"/>
        </w:rPr>
        <w:t>Основные</w:t>
      </w:r>
      <w:r w:rsidRPr="00D77E42">
        <w:rPr>
          <w:rFonts w:ascii="Times New Roman" w:hAnsi="Times New Roman" w:cs="Times New Roman"/>
          <w:sz w:val="28"/>
          <w:szCs w:val="28"/>
        </w:rPr>
        <w:tab/>
        <w:t>варианты</w:t>
      </w:r>
      <w:r w:rsidRPr="00D77E42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Pr="00D77E42">
        <w:rPr>
          <w:rFonts w:ascii="Times New Roman" w:hAnsi="Times New Roman" w:cs="Times New Roman"/>
          <w:sz w:val="28"/>
          <w:szCs w:val="28"/>
        </w:rPr>
        <w:tab/>
        <w:t>централизованной</w:t>
      </w:r>
      <w:r w:rsidRPr="00D77E42">
        <w:rPr>
          <w:rFonts w:ascii="Times New Roman" w:hAnsi="Times New Roman" w:cs="Times New Roman"/>
          <w:sz w:val="28"/>
          <w:szCs w:val="28"/>
        </w:rPr>
        <w:tab/>
        <w:t>структуры управления арбитражем: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77E42" w:rsidRPr="00D77E42">
        <w:rPr>
          <w:rFonts w:ascii="Times New Roman" w:hAnsi="Times New Roman" w:cs="Times New Roman"/>
          <w:sz w:val="28"/>
          <w:szCs w:val="28"/>
        </w:rPr>
        <w:t>временная селекция магистрали на основе генератора арбитра,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E42" w:rsidRPr="00D77E42">
        <w:rPr>
          <w:rFonts w:ascii="Times New Roman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E42" w:rsidRPr="00D77E42">
        <w:rPr>
          <w:rFonts w:ascii="Times New Roman" w:hAnsi="Times New Roman" w:cs="Times New Roman"/>
          <w:sz w:val="28"/>
          <w:szCs w:val="28"/>
        </w:rPr>
        <w:t>магистраль предоставляется каждому устройству через</w:t>
      </w:r>
      <w:r w:rsidRPr="00456DB6">
        <w:rPr>
          <w:rFonts w:ascii="Arial" w:eastAsia="Times New Roman" w:hAnsi="Arial" w:cs="Arial"/>
          <w:sz w:val="20"/>
          <w:szCs w:val="20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равные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промежутки</w:t>
      </w:r>
      <w:r w:rsidRPr="00456DB6">
        <w:rPr>
          <w:rFonts w:ascii="Times New Roman" w:hAnsi="Times New Roman" w:cs="Times New Roman"/>
          <w:sz w:val="28"/>
          <w:szCs w:val="28"/>
        </w:rPr>
        <w:tab/>
        <w:t>времени,</w:t>
      </w:r>
      <w:r w:rsidRPr="00456DB6">
        <w:rPr>
          <w:rFonts w:ascii="Times New Roman" w:hAnsi="Times New Roman" w:cs="Times New Roman"/>
          <w:sz w:val="28"/>
          <w:szCs w:val="28"/>
        </w:rPr>
        <w:tab/>
        <w:t>и</w:t>
      </w:r>
      <w:r w:rsidRPr="00456DB6">
        <w:rPr>
          <w:rFonts w:ascii="Times New Roman" w:hAnsi="Times New Roman" w:cs="Times New Roman"/>
          <w:sz w:val="28"/>
          <w:szCs w:val="28"/>
        </w:rPr>
        <w:tab/>
        <w:t>моменты</w:t>
      </w:r>
      <w:r w:rsidRPr="00456DB6">
        <w:rPr>
          <w:rFonts w:ascii="Times New Roman" w:hAnsi="Times New Roman" w:cs="Times New Roman"/>
          <w:sz w:val="28"/>
          <w:szCs w:val="28"/>
        </w:rPr>
        <w:tab/>
        <w:t>её</w:t>
      </w:r>
      <w:r w:rsidRPr="00456DB6">
        <w:rPr>
          <w:rFonts w:ascii="Times New Roman" w:hAnsi="Times New Roman" w:cs="Times New Roman"/>
          <w:sz w:val="28"/>
          <w:szCs w:val="28"/>
        </w:rPr>
        <w:tab/>
        <w:t>занятия определяются синхронно работающими в каждом подключенном устройстве счетчиками;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456DB6">
        <w:rPr>
          <w:rFonts w:ascii="Times New Roman" w:hAnsi="Times New Roman" w:cs="Times New Roman"/>
          <w:sz w:val="28"/>
          <w:szCs w:val="28"/>
        </w:rPr>
        <w:t xml:space="preserve"> последовательное адресное  сканирование источников  запроса,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общему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сигналу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запроса. Выполняется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последовательной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кодовой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 xml:space="preserve"> адресацией</w:t>
      </w:r>
      <w:r w:rsidRPr="00456DB6">
        <w:rPr>
          <w:rFonts w:ascii="Times New Roman" w:hAnsi="Times New Roman" w:cs="Times New Roman"/>
          <w:sz w:val="28"/>
          <w:szCs w:val="28"/>
        </w:rPr>
        <w:tab/>
        <w:t>всех подключенных  устройств;  при  обнаружении  источника  запроса прекращается  дальнейшая  выдача  адресов,  устанавливается сигнал</w:t>
      </w:r>
      <w:r w:rsidRPr="00456DB6">
        <w:rPr>
          <w:rFonts w:ascii="Times New Roman" w:hAnsi="Times New Roman" w:cs="Times New Roman"/>
          <w:sz w:val="28"/>
          <w:szCs w:val="28"/>
        </w:rPr>
        <w:tab/>
        <w:t>“Занято”;</w:t>
      </w:r>
      <w:r w:rsidRPr="00456DB6">
        <w:rPr>
          <w:rFonts w:ascii="Times New Roman" w:hAnsi="Times New Roman" w:cs="Times New Roman"/>
          <w:sz w:val="28"/>
          <w:szCs w:val="28"/>
        </w:rPr>
        <w:tab/>
        <w:t>после</w:t>
      </w:r>
      <w:r w:rsidRPr="00456D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данного</w:t>
      </w:r>
      <w:r w:rsidRPr="00456DB6">
        <w:rPr>
          <w:rFonts w:ascii="Times New Roman" w:hAnsi="Times New Roman" w:cs="Times New Roman"/>
          <w:sz w:val="28"/>
          <w:szCs w:val="28"/>
        </w:rPr>
        <w:tab/>
        <w:t xml:space="preserve"> запроса возобновляется поиск следующего источника запроса;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56DB6">
        <w:rPr>
          <w:rFonts w:ascii="Times New Roman" w:hAnsi="Times New Roman" w:cs="Times New Roman"/>
          <w:sz w:val="28"/>
          <w:szCs w:val="28"/>
        </w:rPr>
        <w:t xml:space="preserve"> последовательная (цепочечная) селекция, начинаемая по сигналу “Запрос”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выполняемая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выдачи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сигнала “Подтверждение”,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последовательно</w:t>
      </w:r>
      <w:r w:rsidRPr="00456DB6">
        <w:rPr>
          <w:rFonts w:ascii="Times New Roman" w:hAnsi="Times New Roman" w:cs="Times New Roman"/>
          <w:sz w:val="28"/>
          <w:szCs w:val="28"/>
        </w:rPr>
        <w:tab/>
        <w:t>проходящего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 xml:space="preserve">все устройства;  при  поступлении сигнала  в  устройство  –  источник запроса его дальнейшее прохождение </w:t>
      </w:r>
      <w:proofErr w:type="gramStart"/>
      <w:r w:rsidRPr="00456DB6">
        <w:rPr>
          <w:rFonts w:ascii="Times New Roman" w:hAnsi="Times New Roman" w:cs="Times New Roman"/>
          <w:sz w:val="28"/>
          <w:szCs w:val="28"/>
        </w:rPr>
        <w:t>блокируется</w:t>
      </w:r>
      <w:proofErr w:type="gramEnd"/>
      <w:r w:rsidRPr="00456DB6">
        <w:rPr>
          <w:rFonts w:ascii="Times New Roman" w:hAnsi="Times New Roman" w:cs="Times New Roman"/>
          <w:sz w:val="28"/>
          <w:szCs w:val="28"/>
        </w:rPr>
        <w:t xml:space="preserve"> и устройство выставляет на магистраль сигнал “Занято”;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56DB6">
        <w:rPr>
          <w:rFonts w:ascii="Times New Roman" w:hAnsi="Times New Roman" w:cs="Times New Roman"/>
          <w:sz w:val="28"/>
          <w:szCs w:val="28"/>
        </w:rPr>
        <w:t xml:space="preserve">  по выделенным радиальным линиям “Запрос” и “Подтверждение”; вариант   характеризуется   минимальным   временем   селекции, гибкостью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установления</w:t>
      </w:r>
      <w:r w:rsidRPr="00456DB6">
        <w:rPr>
          <w:rFonts w:ascii="Times New Roman" w:hAnsi="Times New Roman" w:cs="Times New Roman"/>
          <w:sz w:val="28"/>
          <w:szCs w:val="28"/>
        </w:rPr>
        <w:tab/>
        <w:t>дисциплины</w:t>
      </w:r>
      <w:r w:rsidRPr="00456DB6">
        <w:rPr>
          <w:rFonts w:ascii="Times New Roman" w:hAnsi="Times New Roman" w:cs="Times New Roman"/>
          <w:sz w:val="28"/>
          <w:szCs w:val="28"/>
        </w:rPr>
        <w:tab/>
        <w:t>обслуживания,</w:t>
      </w:r>
      <w:r w:rsidRPr="00456DB6">
        <w:rPr>
          <w:rFonts w:ascii="Times New Roman" w:hAnsi="Times New Roman" w:cs="Times New Roman"/>
          <w:sz w:val="28"/>
          <w:szCs w:val="28"/>
        </w:rPr>
        <w:tab/>
        <w:t>что достигается за  счет  существенного увеличения числа  линий  и усложнения схемотехнического оборудования.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DB6">
        <w:rPr>
          <w:rFonts w:ascii="Times New Roman" w:hAnsi="Times New Roman" w:cs="Times New Roman"/>
          <w:sz w:val="28"/>
          <w:szCs w:val="28"/>
        </w:rPr>
        <w:t xml:space="preserve">Основные варианты </w:t>
      </w:r>
      <w:proofErr w:type="gramStart"/>
      <w:r w:rsidRPr="00456DB6">
        <w:rPr>
          <w:rFonts w:ascii="Times New Roman" w:hAnsi="Times New Roman" w:cs="Times New Roman"/>
          <w:sz w:val="28"/>
          <w:szCs w:val="28"/>
        </w:rPr>
        <w:t>реализации схем селекции децентрализованной структуры арбитража запроса</w:t>
      </w:r>
      <w:proofErr w:type="gramEnd"/>
      <w:r w:rsidRPr="00456DB6">
        <w:rPr>
          <w:rFonts w:ascii="Times New Roman" w:hAnsi="Times New Roman" w:cs="Times New Roman"/>
          <w:sz w:val="28"/>
          <w:szCs w:val="28"/>
        </w:rPr>
        <w:t>.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56DB6">
        <w:rPr>
          <w:rFonts w:ascii="Times New Roman" w:hAnsi="Times New Roman" w:cs="Times New Roman"/>
          <w:sz w:val="28"/>
          <w:szCs w:val="28"/>
        </w:rPr>
        <w:t xml:space="preserve"> Параллельное  адресное   сравнение   или   децентрализованное кодовое  управление  (ДКУ).  Сущность  способа  заключается  в параллельном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выделении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приоритетного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кода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запроса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поразрядного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сравнения кодов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приоритета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в асинхронном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режиме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одновременно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во</w:t>
      </w:r>
      <w:r w:rsidRPr="00456DB6">
        <w:rPr>
          <w:rFonts w:ascii="Times New Roman" w:hAnsi="Times New Roman" w:cs="Times New Roman"/>
          <w:sz w:val="28"/>
          <w:szCs w:val="28"/>
        </w:rPr>
        <w:tab/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DB6">
        <w:rPr>
          <w:rFonts w:ascii="Times New Roman" w:hAnsi="Times New Roman" w:cs="Times New Roman"/>
          <w:sz w:val="28"/>
          <w:szCs w:val="28"/>
        </w:rPr>
        <w:t>устройствах интерфейса, выставивших запросы.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56DB6">
        <w:rPr>
          <w:rFonts w:ascii="Times New Roman" w:hAnsi="Times New Roman" w:cs="Times New Roman"/>
          <w:sz w:val="28"/>
          <w:szCs w:val="28"/>
        </w:rPr>
        <w:t xml:space="preserve">  ДКУ</w:t>
      </w:r>
      <w:r w:rsidRPr="00456DB6">
        <w:rPr>
          <w:rFonts w:ascii="Times New Roman" w:hAnsi="Times New Roman" w:cs="Times New Roman"/>
          <w:sz w:val="28"/>
          <w:szCs w:val="28"/>
        </w:rPr>
        <w:tab/>
        <w:t>с</w:t>
      </w:r>
      <w:r w:rsidRPr="00456DB6">
        <w:rPr>
          <w:rFonts w:ascii="Times New Roman" w:hAnsi="Times New Roman" w:cs="Times New Roman"/>
          <w:sz w:val="28"/>
          <w:szCs w:val="28"/>
        </w:rPr>
        <w:tab/>
        <w:t>одной</w:t>
      </w:r>
      <w:r w:rsidRPr="00456DB6">
        <w:rPr>
          <w:rFonts w:ascii="Times New Roman" w:hAnsi="Times New Roman" w:cs="Times New Roman"/>
          <w:sz w:val="28"/>
          <w:szCs w:val="28"/>
        </w:rPr>
        <w:tab/>
        <w:t>линией</w:t>
      </w:r>
      <w:r w:rsidRPr="00456DB6">
        <w:rPr>
          <w:rFonts w:ascii="Times New Roman" w:hAnsi="Times New Roman" w:cs="Times New Roman"/>
          <w:sz w:val="28"/>
          <w:szCs w:val="28"/>
        </w:rPr>
        <w:tab/>
        <w:t xml:space="preserve"> (проводная</w:t>
      </w:r>
      <w:r w:rsidRPr="00456DB6">
        <w:rPr>
          <w:rFonts w:ascii="Times New Roman" w:hAnsi="Times New Roman" w:cs="Times New Roman"/>
          <w:sz w:val="28"/>
          <w:szCs w:val="28"/>
        </w:rPr>
        <w:tab/>
      </w:r>
      <w:r w:rsidRPr="00456DB6">
        <w:rPr>
          <w:rFonts w:ascii="Times New Roman" w:hAnsi="Times New Roman" w:cs="Times New Roman"/>
          <w:sz w:val="28"/>
          <w:szCs w:val="28"/>
        </w:rPr>
        <w:tab/>
        <w:t>схема</w:t>
      </w:r>
      <w:r w:rsidRPr="00456DB6">
        <w:rPr>
          <w:rFonts w:ascii="Times New Roman" w:hAnsi="Times New Roman" w:cs="Times New Roman"/>
          <w:sz w:val="28"/>
          <w:szCs w:val="28"/>
        </w:rPr>
        <w:tab/>
        <w:t>“И”).</w:t>
      </w:r>
      <w:r w:rsidRPr="00456DB6">
        <w:rPr>
          <w:rFonts w:ascii="Times New Roman" w:hAnsi="Times New Roman" w:cs="Times New Roman"/>
          <w:sz w:val="28"/>
          <w:szCs w:val="28"/>
        </w:rPr>
        <w:tab/>
      </w:r>
      <w:r w:rsidRPr="00456DB6">
        <w:rPr>
          <w:rFonts w:ascii="Times New Roman" w:hAnsi="Times New Roman" w:cs="Times New Roman"/>
          <w:sz w:val="28"/>
          <w:szCs w:val="28"/>
        </w:rPr>
        <w:tab/>
        <w:t>Выделение приоритетного  кода  запроса  происходит  путем  поразрядного сравнения  передаваемых  кодов  (включая  различные  адреса источников,</w:t>
      </w:r>
      <w:r w:rsidRPr="00456DB6">
        <w:rPr>
          <w:rFonts w:ascii="Times New Roman" w:hAnsi="Times New Roman" w:cs="Times New Roman"/>
          <w:sz w:val="28"/>
          <w:szCs w:val="28"/>
        </w:rPr>
        <w:tab/>
        <w:t>признаки</w:t>
      </w:r>
      <w:r w:rsidRPr="00456DB6">
        <w:rPr>
          <w:rFonts w:ascii="Times New Roman" w:hAnsi="Times New Roman" w:cs="Times New Roman"/>
          <w:sz w:val="28"/>
          <w:szCs w:val="28"/>
        </w:rPr>
        <w:tab/>
        <w:t>операции</w:t>
      </w:r>
      <w:r w:rsidRPr="00456DB6">
        <w:rPr>
          <w:rFonts w:ascii="Times New Roman" w:hAnsi="Times New Roman" w:cs="Times New Roman"/>
          <w:sz w:val="28"/>
          <w:szCs w:val="28"/>
        </w:rPr>
        <w:tab/>
        <w:t>и</w:t>
      </w:r>
      <w:r w:rsidRPr="00456DB6">
        <w:rPr>
          <w:rFonts w:ascii="Times New Roman" w:hAnsi="Times New Roman" w:cs="Times New Roman"/>
          <w:sz w:val="28"/>
          <w:szCs w:val="28"/>
        </w:rPr>
        <w:tab/>
      </w:r>
      <w:r w:rsidRPr="00456DB6">
        <w:rPr>
          <w:rFonts w:ascii="Times New Roman" w:hAnsi="Times New Roman" w:cs="Times New Roman"/>
          <w:sz w:val="28"/>
          <w:szCs w:val="28"/>
        </w:rPr>
        <w:tab/>
        <w:t>другие</w:t>
      </w:r>
      <w:r w:rsidRPr="00456DB6">
        <w:rPr>
          <w:rFonts w:ascii="Times New Roman" w:hAnsi="Times New Roman" w:cs="Times New Roman"/>
          <w:sz w:val="28"/>
          <w:szCs w:val="28"/>
        </w:rPr>
        <w:tab/>
        <w:t>разряды)</w:t>
      </w:r>
      <w:r w:rsidRPr="00456DB6">
        <w:rPr>
          <w:rFonts w:ascii="Times New Roman" w:hAnsi="Times New Roman" w:cs="Times New Roman"/>
          <w:sz w:val="28"/>
          <w:szCs w:val="28"/>
        </w:rPr>
        <w:tab/>
        <w:t>с использованием  взаимной  синхронизации  нескольких  ведущих устройств.</w:t>
      </w:r>
    </w:p>
    <w:p w:rsidR="00456DB6" w:rsidRPr="00456DB6" w:rsidRDefault="00456DB6" w:rsidP="00456DB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DB6" w:rsidRPr="00456DB6" w:rsidRDefault="00456DB6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456DB6">
        <w:rPr>
          <w:rFonts w:ascii="Times New Roman" w:hAnsi="Times New Roman" w:cs="Times New Roman"/>
          <w:sz w:val="28"/>
          <w:szCs w:val="28"/>
        </w:rPr>
        <w:t xml:space="preserve"> Кольцевая схема  с  использованием циркулирующего по  одной линии  маркера  (импульса  или  серии  импульсов).  Устройство, запрашивающее  шину,  не  пропускает  маркер  к  следующему устройству, и, таким образом, циркуляция маркера прекращается. В основном применяется в локальных сетях.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b/>
          <w:bCs/>
          <w:sz w:val="28"/>
          <w:szCs w:val="28"/>
        </w:rPr>
        <w:t>Синхронизация обмена информацией.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757A">
        <w:rPr>
          <w:rFonts w:ascii="Times New Roman" w:hAnsi="Times New Roman" w:cs="Times New Roman"/>
          <w:sz w:val="28"/>
          <w:szCs w:val="28"/>
        </w:rPr>
        <w:t>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взаимодействия функциональных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системы.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Выделяются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иерархических  процесса  синхронизации  передачи:  синхронизация битов, слов и массивов слов.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b/>
          <w:bCs/>
          <w:sz w:val="28"/>
          <w:szCs w:val="28"/>
        </w:rPr>
        <w:t>Координация взаимодействия.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Определяет  совокупность  процедур  по  организации  и  контролю процессов взаимодействия устройств системы. Основные операции координации:</w:t>
      </w:r>
      <w:r w:rsidRPr="0021757A">
        <w:rPr>
          <w:rFonts w:ascii="Times New Roman" w:hAnsi="Times New Roman" w:cs="Times New Roman"/>
          <w:sz w:val="28"/>
          <w:szCs w:val="28"/>
        </w:rPr>
        <w:tab/>
        <w:t>настройка</w:t>
      </w:r>
      <w:r w:rsidRPr="0021757A">
        <w:rPr>
          <w:rFonts w:ascii="Times New Roman" w:hAnsi="Times New Roman" w:cs="Times New Roman"/>
          <w:sz w:val="28"/>
          <w:szCs w:val="28"/>
        </w:rPr>
        <w:tab/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взаимодействие,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контроль взаимодействия, передача управления (настройки).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bCs/>
          <w:iCs/>
          <w:sz w:val="28"/>
          <w:szCs w:val="28"/>
        </w:rPr>
        <w:t>Операция  настройки</w:t>
      </w:r>
      <w:r w:rsidRPr="002175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21757A">
        <w:rPr>
          <w:rFonts w:ascii="Times New Roman" w:hAnsi="Times New Roman" w:cs="Times New Roman"/>
          <w:sz w:val="28"/>
          <w:szCs w:val="28"/>
        </w:rPr>
        <w:t>включает  процедуры  опроса  и  анализа состояния</w:t>
      </w:r>
      <w:r w:rsidRPr="0021757A">
        <w:rPr>
          <w:rFonts w:ascii="Times New Roman" w:hAnsi="Times New Roman" w:cs="Times New Roman"/>
          <w:sz w:val="28"/>
          <w:szCs w:val="28"/>
        </w:rPr>
        <w:tab/>
        <w:t>устройства,</w:t>
      </w:r>
      <w:r w:rsidRPr="0021757A">
        <w:rPr>
          <w:rFonts w:ascii="Times New Roman" w:hAnsi="Times New Roman" w:cs="Times New Roman"/>
          <w:sz w:val="28"/>
          <w:szCs w:val="28"/>
        </w:rPr>
        <w:tab/>
        <w:t>а</w:t>
      </w:r>
      <w:r w:rsidRPr="0021757A">
        <w:rPr>
          <w:rFonts w:ascii="Times New Roman" w:hAnsi="Times New Roman" w:cs="Times New Roman"/>
          <w:sz w:val="28"/>
          <w:szCs w:val="28"/>
        </w:rPr>
        <w:tab/>
        <w:t>также</w:t>
      </w:r>
      <w:r w:rsidRPr="0021757A">
        <w:rPr>
          <w:rFonts w:ascii="Times New Roman" w:hAnsi="Times New Roman" w:cs="Times New Roman"/>
          <w:sz w:val="28"/>
          <w:szCs w:val="28"/>
        </w:rPr>
        <w:tab/>
        <w:t>передачи</w:t>
      </w:r>
      <w:r w:rsidRPr="0021757A">
        <w:rPr>
          <w:rFonts w:ascii="Times New Roman" w:hAnsi="Times New Roman" w:cs="Times New Roman"/>
          <w:sz w:val="28"/>
          <w:szCs w:val="28"/>
        </w:rPr>
        <w:tab/>
        <w:t>команд</w:t>
      </w:r>
      <w:r w:rsidRPr="0021757A">
        <w:rPr>
          <w:rFonts w:ascii="Times New Roman" w:hAnsi="Times New Roman" w:cs="Times New Roman"/>
          <w:sz w:val="28"/>
          <w:szCs w:val="28"/>
        </w:rPr>
        <w:tab/>
        <w:t>и</w:t>
      </w:r>
      <w:r w:rsidRPr="0021757A">
        <w:rPr>
          <w:rFonts w:ascii="Times New Roman" w:hAnsi="Times New Roman" w:cs="Times New Roman"/>
          <w:sz w:val="28"/>
          <w:szCs w:val="28"/>
        </w:rPr>
        <w:tab/>
        <w:t>приема информации состояния.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bCs/>
          <w:iCs/>
          <w:sz w:val="28"/>
          <w:szCs w:val="28"/>
        </w:rPr>
        <w:t>Операция  контроля</w:t>
      </w:r>
      <w:r w:rsidRPr="002175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21757A">
        <w:rPr>
          <w:rFonts w:ascii="Times New Roman" w:hAnsi="Times New Roman" w:cs="Times New Roman"/>
          <w:sz w:val="28"/>
          <w:szCs w:val="28"/>
        </w:rPr>
        <w:t>включает  разрешение  тупиковых  ситуаций асинхронного процесса взаимодействия и повышение достоверности передаваемых данных.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sz w:val="28"/>
          <w:szCs w:val="28"/>
        </w:rPr>
        <w:t>Контроль  тупиковых  ситуаций  взаимодействия  основывается  на измерении фиксированного интервала, в течение которого должно наступить</w:t>
      </w:r>
      <w:r w:rsidRPr="0021757A">
        <w:rPr>
          <w:rFonts w:ascii="Times New Roman" w:hAnsi="Times New Roman" w:cs="Times New Roman"/>
          <w:sz w:val="28"/>
          <w:szCs w:val="28"/>
        </w:rPr>
        <w:tab/>
        <w:t>ожидаемое</w:t>
      </w:r>
      <w:r w:rsidRPr="0021757A">
        <w:rPr>
          <w:rFonts w:ascii="Times New Roman" w:hAnsi="Times New Roman" w:cs="Times New Roman"/>
          <w:sz w:val="28"/>
          <w:szCs w:val="28"/>
        </w:rPr>
        <w:tab/>
        <w:t>асинхронное</w:t>
      </w:r>
      <w:r w:rsidRPr="0021757A">
        <w:rPr>
          <w:rFonts w:ascii="Times New Roman" w:hAnsi="Times New Roman" w:cs="Times New Roman"/>
          <w:sz w:val="28"/>
          <w:szCs w:val="28"/>
        </w:rPr>
        <w:tab/>
        <w:t>событие.</w:t>
      </w:r>
      <w:r w:rsidRPr="0021757A">
        <w:rPr>
          <w:rFonts w:ascii="Times New Roman" w:hAnsi="Times New Roman" w:cs="Times New Roman"/>
          <w:sz w:val="28"/>
          <w:szCs w:val="28"/>
        </w:rPr>
        <w:tab/>
        <w:t>Если</w:t>
      </w:r>
      <w:r w:rsidRPr="0021757A">
        <w:rPr>
          <w:rFonts w:ascii="Times New Roman" w:hAnsi="Times New Roman" w:cs="Times New Roman"/>
          <w:sz w:val="28"/>
          <w:szCs w:val="28"/>
        </w:rPr>
        <w:tab/>
        <w:t>за контролируемый  интервал  событие  не  происходит,  фиксируется неисправность.  Операция  контроля  тупиковых  ситуаций  получила название “тайм-аут”.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sz w:val="28"/>
          <w:szCs w:val="28"/>
        </w:rPr>
        <w:t xml:space="preserve">Повышение достоверности передаваемых данных основывается на использовании </w:t>
      </w:r>
      <w:proofErr w:type="spellStart"/>
      <w:r w:rsidRPr="0021757A">
        <w:rPr>
          <w:rFonts w:ascii="Times New Roman" w:hAnsi="Times New Roman" w:cs="Times New Roman"/>
          <w:sz w:val="28"/>
          <w:szCs w:val="28"/>
        </w:rPr>
        <w:t>помехозащищённых</w:t>
      </w:r>
      <w:proofErr w:type="spellEnd"/>
      <w:r w:rsidRPr="0021757A">
        <w:rPr>
          <w:rFonts w:ascii="Times New Roman" w:hAnsi="Times New Roman" w:cs="Times New Roman"/>
          <w:sz w:val="28"/>
          <w:szCs w:val="28"/>
        </w:rPr>
        <w:t xml:space="preserve"> кодов (циклических, по модулю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2, Хемминга). Применяется главным образом в последовательных интерфейсах связи.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bCs/>
          <w:iCs/>
          <w:sz w:val="28"/>
          <w:szCs w:val="28"/>
        </w:rPr>
        <w:t>Операция передачи управления</w:t>
      </w:r>
      <w:r w:rsidRPr="002175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 xml:space="preserve">заключается в передаче функций координации между элементами интерфейса и </w:t>
      </w:r>
      <w:proofErr w:type="gramStart"/>
      <w:r w:rsidRPr="0021757A">
        <w:rPr>
          <w:rFonts w:ascii="Times New Roman" w:hAnsi="Times New Roman" w:cs="Times New Roman"/>
          <w:sz w:val="28"/>
          <w:szCs w:val="28"/>
        </w:rPr>
        <w:t>характерна</w:t>
      </w:r>
      <w:proofErr w:type="gramEnd"/>
      <w:r w:rsidRPr="0021757A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lastRenderedPageBreak/>
        <w:t>интерфейсов</w:t>
      </w:r>
      <w:r w:rsidRPr="0021757A">
        <w:rPr>
          <w:rFonts w:ascii="Times New Roman" w:hAnsi="Times New Roman" w:cs="Times New Roman"/>
          <w:sz w:val="28"/>
          <w:szCs w:val="28"/>
        </w:rPr>
        <w:tab/>
        <w:t>с</w:t>
      </w:r>
      <w:r w:rsidRPr="0021757A">
        <w:rPr>
          <w:rFonts w:ascii="Times New Roman" w:hAnsi="Times New Roman" w:cs="Times New Roman"/>
          <w:sz w:val="28"/>
          <w:szCs w:val="28"/>
        </w:rPr>
        <w:tab/>
        <w:t>децентрализованной</w:t>
      </w:r>
      <w:r w:rsidRPr="0021757A">
        <w:rPr>
          <w:rFonts w:ascii="Times New Roman" w:hAnsi="Times New Roman" w:cs="Times New Roman"/>
          <w:sz w:val="28"/>
          <w:szCs w:val="28"/>
        </w:rPr>
        <w:tab/>
        <w:t>структурой управления. Основное назначение операции состоит в повышении надежности управления за счет резервирования.</w:t>
      </w:r>
    </w:p>
    <w:p w:rsidR="0021757A" w:rsidRPr="0021757A" w:rsidRDefault="0021757A" w:rsidP="0021757A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b/>
          <w:bCs/>
          <w:sz w:val="28"/>
          <w:szCs w:val="28"/>
        </w:rPr>
        <w:t>Функции</w:t>
      </w:r>
      <w:r w:rsidRPr="0021757A">
        <w:rPr>
          <w:rFonts w:ascii="Times New Roman" w:hAnsi="Times New Roman" w:cs="Times New Roman"/>
          <w:b/>
          <w:bCs/>
          <w:sz w:val="28"/>
          <w:szCs w:val="28"/>
        </w:rPr>
        <w:tab/>
        <w:t>обмена</w:t>
      </w:r>
      <w:r w:rsidRPr="0021757A">
        <w:rPr>
          <w:rFonts w:ascii="Times New Roman" w:hAnsi="Times New Roman" w:cs="Times New Roman"/>
          <w:b/>
          <w:bCs/>
          <w:sz w:val="28"/>
          <w:szCs w:val="28"/>
        </w:rPr>
        <w:tab/>
        <w:t>и</w:t>
      </w:r>
      <w:r w:rsidRPr="0021757A">
        <w:rPr>
          <w:rFonts w:ascii="Times New Roman" w:hAnsi="Times New Roman" w:cs="Times New Roman"/>
          <w:b/>
          <w:bCs/>
          <w:sz w:val="28"/>
          <w:szCs w:val="28"/>
        </w:rPr>
        <w:tab/>
        <w:t>преобразования</w:t>
      </w:r>
      <w:r w:rsidRPr="0021757A">
        <w:rPr>
          <w:rFonts w:ascii="Times New Roman" w:hAnsi="Times New Roman" w:cs="Times New Roman"/>
          <w:b/>
          <w:bCs/>
          <w:sz w:val="28"/>
          <w:szCs w:val="28"/>
        </w:rPr>
        <w:tab/>
        <w:t>формы представления информации.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обмена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преобразования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представления информации, выполняемые информационным каналом, заключаются в следующем: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функции обмена – прием и выдача информации (адресов, команд,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данных, состояния) регистрами устройств системы;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1757A"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преобразования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параллельно-последовательное преобразование,  перекодирование   информации,   дешифрация команд,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логические</w:t>
      </w:r>
      <w:r w:rsidRPr="0021757A">
        <w:rPr>
          <w:rFonts w:ascii="Times New Roman" w:hAnsi="Times New Roman" w:cs="Times New Roman"/>
          <w:sz w:val="28"/>
          <w:szCs w:val="28"/>
        </w:rPr>
        <w:tab/>
        <w:t>действия</w:t>
      </w:r>
      <w:r w:rsidRPr="0021757A">
        <w:rPr>
          <w:rFonts w:ascii="Times New Roman" w:hAnsi="Times New Roman" w:cs="Times New Roman"/>
          <w:sz w:val="28"/>
          <w:szCs w:val="28"/>
        </w:rPr>
        <w:tab/>
        <w:t>над</w:t>
      </w:r>
      <w:r w:rsidRPr="0021757A">
        <w:rPr>
          <w:rFonts w:ascii="Times New Roman" w:hAnsi="Times New Roman" w:cs="Times New Roman"/>
          <w:sz w:val="28"/>
          <w:szCs w:val="28"/>
        </w:rPr>
        <w:tab/>
        <w:t>содержимым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регистра состояния.</w:t>
      </w:r>
    </w:p>
    <w:p w:rsidR="0021757A" w:rsidRPr="0021757A" w:rsidRDefault="0021757A" w:rsidP="0021757A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b/>
          <w:bCs/>
          <w:iCs/>
          <w:sz w:val="28"/>
          <w:szCs w:val="28"/>
        </w:rPr>
        <w:t>4.1.3 Классификация интерфейсов</w:t>
      </w:r>
    </w:p>
    <w:p w:rsidR="0021757A" w:rsidRPr="0021757A" w:rsidRDefault="0021757A" w:rsidP="0021757A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sz w:val="28"/>
          <w:szCs w:val="28"/>
        </w:rPr>
        <w:t>Выделяют следующие основные классификационные признаки:</w:t>
      </w:r>
    </w:p>
    <w:p w:rsidR="0021757A" w:rsidRPr="0021757A" w:rsidRDefault="0021757A" w:rsidP="0021757A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способ  соединения  компонентов  (магистральный,  радиальный,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цепочечный, смешанный или комбинированный);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способ</w:t>
      </w:r>
      <w:r w:rsidRPr="002175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передачи</w:t>
      </w:r>
      <w:r w:rsidRPr="0021757A">
        <w:rPr>
          <w:rFonts w:ascii="Times New Roman" w:hAnsi="Times New Roman" w:cs="Times New Roman"/>
          <w:sz w:val="28"/>
          <w:szCs w:val="28"/>
        </w:rPr>
        <w:tab/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(параллельный,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последовательный, параллельно-последовательный);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принцип</w:t>
      </w:r>
      <w:r w:rsidRPr="0021757A">
        <w:rPr>
          <w:rFonts w:ascii="Times New Roman" w:hAnsi="Times New Roman" w:cs="Times New Roman"/>
          <w:sz w:val="28"/>
          <w:szCs w:val="28"/>
        </w:rPr>
        <w:tab/>
        <w:t>обмена</w:t>
      </w:r>
      <w:r w:rsidRPr="0021757A">
        <w:rPr>
          <w:rFonts w:ascii="Times New Roman" w:hAnsi="Times New Roman" w:cs="Times New Roman"/>
          <w:sz w:val="28"/>
          <w:szCs w:val="28"/>
        </w:rPr>
        <w:tab/>
        <w:t>информацией</w:t>
      </w:r>
      <w:r w:rsidRPr="0021757A">
        <w:rPr>
          <w:rFonts w:ascii="Times New Roman" w:hAnsi="Times New Roman" w:cs="Times New Roman"/>
          <w:sz w:val="28"/>
          <w:szCs w:val="28"/>
        </w:rPr>
        <w:tab/>
        <w:t>(асинхронный,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синхронный,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57A">
        <w:rPr>
          <w:rFonts w:ascii="Times New Roman" w:hAnsi="Times New Roman" w:cs="Times New Roman"/>
          <w:sz w:val="28"/>
          <w:szCs w:val="28"/>
        </w:rPr>
        <w:t>изосинхронный</w:t>
      </w:r>
      <w:proofErr w:type="spellEnd"/>
      <w:r w:rsidRPr="0021757A">
        <w:rPr>
          <w:rFonts w:ascii="Times New Roman" w:hAnsi="Times New Roman" w:cs="Times New Roman"/>
          <w:sz w:val="28"/>
          <w:szCs w:val="28"/>
        </w:rPr>
        <w:t>);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режим   передачи  информации  (односторонняя,  двусторонняя,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двусторонняя поочередная).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sz w:val="28"/>
          <w:szCs w:val="28"/>
        </w:rPr>
        <w:t>Указанные   признаки   характеризуют   только   некоторые   аспекты организации интерфейсов.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полная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характеристика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классификация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интерфейсов базируется на совокупности нескольких основных признаков: область 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функциональное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назначение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интерфейса, логическая и функциональная организация; физическая реализация.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sz w:val="28"/>
          <w:szCs w:val="28"/>
        </w:rPr>
        <w:lastRenderedPageBreak/>
        <w:t>В соответствии с функциональным назначением интерфейсы можно разделить на следующие основные классы: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системные интерфейсы ЭВМ;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интерфейсы сосредоточенных мультипроцессорных систем;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интерфейсы периферийного оборудования (общего назначения и специализированные);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интерфейсы сетей передачи данных (стыки и протоколы);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интерфейсы</w:t>
      </w:r>
      <w:r w:rsidRPr="0021757A">
        <w:rPr>
          <w:rFonts w:ascii="Times New Roman" w:hAnsi="Times New Roman" w:cs="Times New Roman"/>
          <w:sz w:val="28"/>
          <w:szCs w:val="28"/>
        </w:rPr>
        <w:tab/>
        <w:t>программно-управляемых</w:t>
      </w:r>
      <w:r w:rsidR="00F950BE"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модульных</w:t>
      </w:r>
      <w:r w:rsidR="00F950BE"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систем</w:t>
      </w:r>
      <w:r w:rsidR="00F950BE">
        <w:rPr>
          <w:rFonts w:ascii="Times New Roman" w:hAnsi="Times New Roman" w:cs="Times New Roman"/>
          <w:sz w:val="28"/>
          <w:szCs w:val="28"/>
        </w:rPr>
        <w:t xml:space="preserve"> </w:t>
      </w:r>
      <w:r w:rsidRPr="0021757A">
        <w:rPr>
          <w:rFonts w:ascii="Times New Roman" w:hAnsi="Times New Roman" w:cs="Times New Roman"/>
          <w:sz w:val="28"/>
          <w:szCs w:val="28"/>
        </w:rPr>
        <w:t>и приборов;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интерфейсы локальных вычислительных сетей;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интерфейсы   распределенных   систем   общего</w:t>
      </w:r>
      <w:r w:rsidRPr="0021757A">
        <w:rPr>
          <w:rFonts w:ascii="Times New Roman" w:hAnsi="Times New Roman" w:cs="Times New Roman"/>
          <w:sz w:val="28"/>
          <w:szCs w:val="28"/>
        </w:rPr>
        <w:tab/>
        <w:t>назначения</w:t>
      </w:r>
      <w:r w:rsidRPr="0021757A">
        <w:rPr>
          <w:rFonts w:ascii="Times New Roman" w:hAnsi="Times New Roman" w:cs="Times New Roman"/>
          <w:sz w:val="28"/>
          <w:szCs w:val="28"/>
        </w:rPr>
        <w:tab/>
        <w:t>и управления;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21757A">
        <w:rPr>
          <w:rFonts w:ascii="Times New Roman" w:hAnsi="Times New Roman" w:cs="Times New Roman"/>
          <w:sz w:val="28"/>
          <w:szCs w:val="28"/>
        </w:rPr>
        <w:t xml:space="preserve">    интерфейсы малых локальных сетей микроконтроллеров;</w:t>
      </w:r>
    </w:p>
    <w:p w:rsidR="0021757A" w:rsidRPr="0021757A" w:rsidRDefault="0021757A" w:rsidP="0021757A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57A">
        <w:rPr>
          <w:rFonts w:ascii="Times New Roman" w:hAnsi="Times New Roman" w:cs="Times New Roman"/>
          <w:sz w:val="28"/>
          <w:szCs w:val="28"/>
        </w:rPr>
        <w:t>Интерфейсы по конструктивному исполнению могут быть разделены на следующие категории:</w:t>
      </w:r>
    </w:p>
    <w:p w:rsidR="00B518F6" w:rsidRPr="00B518F6" w:rsidRDefault="00B518F6" w:rsidP="00B518F6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518F6">
        <w:rPr>
          <w:rFonts w:ascii="Times New Roman" w:hAnsi="Times New Roman" w:cs="Times New Roman"/>
          <w:sz w:val="28"/>
          <w:szCs w:val="28"/>
        </w:rPr>
        <w:t>межблочные, обеспечивающие взаимодействие компонентов на уровне автономного блока, стойки, шкафа;</w:t>
      </w:r>
    </w:p>
    <w:p w:rsidR="00B518F6" w:rsidRPr="00B518F6" w:rsidRDefault="00B518F6" w:rsidP="00B518F6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51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8F6">
        <w:rPr>
          <w:rFonts w:ascii="Times New Roman" w:hAnsi="Times New Roman" w:cs="Times New Roman"/>
          <w:sz w:val="28"/>
          <w:szCs w:val="28"/>
        </w:rPr>
        <w:t>внутриблочные</w:t>
      </w:r>
      <w:proofErr w:type="spellEnd"/>
      <w:r w:rsidRPr="00B518F6">
        <w:rPr>
          <w:rFonts w:ascii="Times New Roman" w:hAnsi="Times New Roman" w:cs="Times New Roman"/>
          <w:sz w:val="28"/>
          <w:szCs w:val="28"/>
        </w:rPr>
        <w:tab/>
        <w:t>обеспечивают</w:t>
      </w:r>
      <w:r w:rsidRPr="00B518F6">
        <w:rPr>
          <w:rFonts w:ascii="Times New Roman" w:hAnsi="Times New Roman" w:cs="Times New Roman"/>
          <w:sz w:val="28"/>
          <w:szCs w:val="28"/>
        </w:rPr>
        <w:tab/>
        <w:t>взаимодействие</w:t>
      </w:r>
      <w:r w:rsidRPr="00B518F6">
        <w:rPr>
          <w:rFonts w:ascii="Times New Roman" w:hAnsi="Times New Roman" w:cs="Times New Roman"/>
          <w:sz w:val="28"/>
          <w:szCs w:val="28"/>
        </w:rPr>
        <w:tab/>
        <w:t>на</w:t>
      </w:r>
      <w:r w:rsidRPr="00B518F6">
        <w:rPr>
          <w:rFonts w:ascii="Times New Roman" w:hAnsi="Times New Roman" w:cs="Times New Roman"/>
          <w:sz w:val="28"/>
          <w:szCs w:val="28"/>
        </w:rPr>
        <w:tab/>
        <w:t xml:space="preserve">уровне </w:t>
      </w:r>
      <w:proofErr w:type="spellStart"/>
      <w:r w:rsidRPr="00B518F6">
        <w:rPr>
          <w:rFonts w:ascii="Times New Roman" w:hAnsi="Times New Roman" w:cs="Times New Roman"/>
          <w:sz w:val="28"/>
          <w:szCs w:val="28"/>
        </w:rPr>
        <w:t>субблоков</w:t>
      </w:r>
      <w:proofErr w:type="spellEnd"/>
      <w:r w:rsidRPr="00B518F6">
        <w:rPr>
          <w:rFonts w:ascii="Times New Roman" w:hAnsi="Times New Roman" w:cs="Times New Roman"/>
          <w:sz w:val="28"/>
          <w:szCs w:val="28"/>
        </w:rPr>
        <w:t>, модулей, плат;</w:t>
      </w:r>
    </w:p>
    <w:p w:rsidR="00B518F6" w:rsidRPr="00B518F6" w:rsidRDefault="00B518F6" w:rsidP="00B518F6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518F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518F6">
        <w:rPr>
          <w:rFonts w:ascii="Times New Roman" w:hAnsi="Times New Roman" w:cs="Times New Roman"/>
          <w:sz w:val="28"/>
          <w:szCs w:val="28"/>
        </w:rPr>
        <w:t>внутриплатные</w:t>
      </w:r>
      <w:proofErr w:type="spellEnd"/>
      <w:r w:rsidRPr="00B518F6">
        <w:rPr>
          <w:rFonts w:ascii="Times New Roman" w:hAnsi="Times New Roman" w:cs="Times New Roman"/>
          <w:sz w:val="28"/>
          <w:szCs w:val="28"/>
        </w:rPr>
        <w:tab/>
        <w:t>обеспечивают</w:t>
      </w:r>
      <w:r w:rsidRPr="00B518F6">
        <w:rPr>
          <w:rFonts w:ascii="Times New Roman" w:hAnsi="Times New Roman" w:cs="Times New Roman"/>
          <w:sz w:val="28"/>
          <w:szCs w:val="28"/>
        </w:rPr>
        <w:tab/>
        <w:t>взаимодействие</w:t>
      </w:r>
      <w:r w:rsidRPr="00B518F6">
        <w:rPr>
          <w:rFonts w:ascii="Times New Roman" w:hAnsi="Times New Roman" w:cs="Times New Roman"/>
          <w:sz w:val="28"/>
          <w:szCs w:val="28"/>
        </w:rPr>
        <w:tab/>
        <w:t>между интегральными схемами;</w:t>
      </w:r>
    </w:p>
    <w:p w:rsidR="00B518F6" w:rsidRPr="00B518F6" w:rsidRDefault="00B518F6" w:rsidP="006454A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B518F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518F6">
        <w:rPr>
          <w:rFonts w:ascii="Times New Roman" w:hAnsi="Times New Roman" w:cs="Times New Roman"/>
          <w:sz w:val="28"/>
          <w:szCs w:val="28"/>
        </w:rPr>
        <w:t>внутрикорпусные</w:t>
      </w:r>
      <w:proofErr w:type="spellEnd"/>
      <w:r w:rsidRPr="00B518F6">
        <w:rPr>
          <w:rFonts w:ascii="Times New Roman" w:hAnsi="Times New Roman" w:cs="Times New Roman"/>
          <w:sz w:val="28"/>
          <w:szCs w:val="28"/>
        </w:rPr>
        <w:t xml:space="preserve">   обеспечивают   взаимодействие   компонентов внутри БИС.</w:t>
      </w:r>
    </w:p>
    <w:p w:rsidR="00D77E42" w:rsidRPr="00D77E42" w:rsidRDefault="00D77E42" w:rsidP="006454A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54A1" w:rsidRPr="006454A1" w:rsidRDefault="006454A1" w:rsidP="006454A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454A1">
        <w:rPr>
          <w:rFonts w:ascii="Times New Roman" w:hAnsi="Times New Roman" w:cs="Times New Roman"/>
          <w:b/>
          <w:bCs/>
          <w:sz w:val="28"/>
          <w:szCs w:val="28"/>
        </w:rPr>
        <w:t>.2</w:t>
      </w:r>
      <w:r w:rsidRPr="006454A1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b/>
          <w:bCs/>
          <w:sz w:val="28"/>
          <w:szCs w:val="28"/>
        </w:rPr>
        <w:t>Интерфейс RS232C</w:t>
      </w:r>
    </w:p>
    <w:p w:rsidR="006454A1" w:rsidRPr="006454A1" w:rsidRDefault="006454A1" w:rsidP="006454A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54A1" w:rsidRPr="006454A1" w:rsidRDefault="006454A1" w:rsidP="006454A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54A1">
        <w:rPr>
          <w:rFonts w:ascii="Times New Roman" w:hAnsi="Times New Roman" w:cs="Times New Roman"/>
          <w:b/>
          <w:iCs/>
          <w:sz w:val="28"/>
          <w:szCs w:val="28"/>
        </w:rPr>
        <w:t>4.2.1 Общие характеристики</w:t>
      </w:r>
    </w:p>
    <w:p w:rsidR="006454A1" w:rsidRPr="006454A1" w:rsidRDefault="006454A1" w:rsidP="006454A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5908" w:rsidRPr="00AE5908" w:rsidRDefault="006454A1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54A1">
        <w:rPr>
          <w:rFonts w:ascii="Times New Roman" w:hAnsi="Times New Roman" w:cs="Times New Roman"/>
          <w:sz w:val="28"/>
          <w:szCs w:val="28"/>
        </w:rPr>
        <w:t>Интерфейс   RS-232C   использует   несимметричные  приемники   и передатчики,  сигнал  передается  относительно  общего   провода (схемной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lastRenderedPageBreak/>
        <w:t>земли).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Интерфейс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RS-232C</w:t>
      </w:r>
      <w:r w:rsidRPr="006454A1">
        <w:rPr>
          <w:rFonts w:ascii="Times New Roman" w:hAnsi="Times New Roman" w:cs="Times New Roman"/>
          <w:sz w:val="28"/>
          <w:szCs w:val="28"/>
        </w:rPr>
        <w:tab/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гальванической развязки устройств. Логической единице на входе приемника соответствует уровень напряжения -3 ... -12 В. Для линий управляющих сигналов это состояние называют "ON", а для линий последовательных данных - "MARK". Логическому "0" соответствует напряжение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 xml:space="preserve">+3 ... +12 </w:t>
      </w:r>
      <w:proofErr w:type="gramStart"/>
      <w:r w:rsidRPr="006454A1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6454A1">
        <w:rPr>
          <w:rFonts w:ascii="Times New Roman" w:hAnsi="Times New Roman" w:cs="Times New Roman"/>
          <w:sz w:val="28"/>
          <w:szCs w:val="28"/>
        </w:rPr>
        <w:t>называемое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"OFF"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или  "SPACE", соответственно).</w:t>
      </w:r>
      <w:r w:rsidRPr="006454A1">
        <w:rPr>
          <w:rFonts w:ascii="Times New Roman" w:hAnsi="Times New Roman" w:cs="Times New Roman"/>
          <w:sz w:val="28"/>
          <w:szCs w:val="28"/>
        </w:rPr>
        <w:tab/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уровнями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ab/>
        <w:t>+3 ... -3</w:t>
      </w:r>
      <w:proofErr w:type="gramStart"/>
      <w:r w:rsidRPr="006454A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 xml:space="preserve">  существует</w:t>
      </w:r>
      <w:r w:rsidRPr="006454A1">
        <w:rPr>
          <w:rFonts w:ascii="Times New Roman" w:hAnsi="Times New Roman" w:cs="Times New Roman"/>
          <w:sz w:val="28"/>
          <w:szCs w:val="28"/>
        </w:rPr>
        <w:tab/>
        <w:t>зона нечувствительности,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 xml:space="preserve"> обуславливающая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>гистерезис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4A1">
        <w:rPr>
          <w:rFonts w:ascii="Times New Roman" w:hAnsi="Times New Roman" w:cs="Times New Roman"/>
          <w:sz w:val="28"/>
          <w:szCs w:val="28"/>
        </w:rPr>
        <w:t xml:space="preserve">приемника. Состояние на выходе приемника изменяется только при пересечении напряжением  порога  +3  или  -3 В.  </w:t>
      </w:r>
    </w:p>
    <w:p w:rsidR="00AE5908" w:rsidRPr="00AE5908" w:rsidRDefault="00AE5908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5908">
        <w:rPr>
          <w:rFonts w:ascii="Times New Roman" w:hAnsi="Times New Roman" w:cs="Times New Roman"/>
          <w:sz w:val="28"/>
          <w:szCs w:val="28"/>
        </w:rPr>
        <w:t>Уровни   сигналов   на   выходах   передатчика   должны   лежать   в диапазоне +5...+12</w:t>
      </w:r>
      <w:proofErr w:type="gramStart"/>
      <w:r w:rsidRPr="00AE590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E5908">
        <w:rPr>
          <w:rFonts w:ascii="Times New Roman" w:hAnsi="Times New Roman" w:cs="Times New Roman"/>
          <w:sz w:val="28"/>
          <w:szCs w:val="28"/>
        </w:rPr>
        <w:t xml:space="preserve"> или -5 ... -12 В. Разность потенциалов между схемными землями (SG) соединяемых устройств должна быть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908">
        <w:rPr>
          <w:rFonts w:ascii="Times New Roman" w:hAnsi="Times New Roman" w:cs="Times New Roman"/>
          <w:sz w:val="28"/>
          <w:szCs w:val="28"/>
        </w:rPr>
        <w:t>2 В, при более высокой разности потенциалов возможно неверное восприятие сигналов.</w:t>
      </w:r>
    </w:p>
    <w:p w:rsidR="00AE5908" w:rsidRPr="00AE5908" w:rsidRDefault="00AE5908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5908">
        <w:rPr>
          <w:rFonts w:ascii="Times New Roman" w:hAnsi="Times New Roman" w:cs="Times New Roman"/>
          <w:sz w:val="28"/>
          <w:szCs w:val="28"/>
        </w:rPr>
        <w:t>Интерфейс  предполагает  наличие  защитного  заземления  обоих устройств.</w:t>
      </w:r>
    </w:p>
    <w:p w:rsidR="00AE5908" w:rsidRDefault="00AE5908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5908">
        <w:rPr>
          <w:rFonts w:ascii="Times New Roman" w:hAnsi="Times New Roman" w:cs="Times New Roman"/>
          <w:sz w:val="28"/>
          <w:szCs w:val="28"/>
        </w:rPr>
        <w:t xml:space="preserve">Присоединение  и  отключение  устройств  с  автономным  питанием должно производиться при  отключенном питании, иначе  разность </w:t>
      </w:r>
      <w:proofErr w:type="spellStart"/>
      <w:r w:rsidRPr="00AE5908">
        <w:rPr>
          <w:rFonts w:ascii="Times New Roman" w:hAnsi="Times New Roman" w:cs="Times New Roman"/>
          <w:sz w:val="28"/>
          <w:szCs w:val="28"/>
        </w:rPr>
        <w:t>невыровне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E5908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AE5908">
        <w:rPr>
          <w:rFonts w:ascii="Times New Roman" w:hAnsi="Times New Roman" w:cs="Times New Roman"/>
          <w:sz w:val="28"/>
          <w:szCs w:val="28"/>
        </w:rPr>
        <w:t xml:space="preserve"> потенциалов устройств в момент коммутации может превысить  допустимые  пределы  и  вывести  из  строя  микросхемы порта.  Вывести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908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908">
        <w:rPr>
          <w:rFonts w:ascii="Times New Roman" w:hAnsi="Times New Roman" w:cs="Times New Roman"/>
          <w:sz w:val="28"/>
          <w:szCs w:val="28"/>
        </w:rPr>
        <w:t>строя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908">
        <w:rPr>
          <w:rFonts w:ascii="Times New Roman" w:hAnsi="Times New Roman" w:cs="Times New Roman"/>
          <w:sz w:val="28"/>
          <w:szCs w:val="28"/>
        </w:rPr>
        <w:t>интерфейсные микросхемы замыканием сигнальных</w:t>
      </w:r>
      <w:r w:rsidRPr="00AE5908">
        <w:rPr>
          <w:rFonts w:ascii="Times New Roman" w:hAnsi="Times New Roman" w:cs="Times New Roman"/>
          <w:sz w:val="28"/>
          <w:szCs w:val="28"/>
        </w:rPr>
        <w:tab/>
        <w:t>цепей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908">
        <w:rPr>
          <w:rFonts w:ascii="Times New Roman" w:hAnsi="Times New Roman" w:cs="Times New Roman"/>
          <w:sz w:val="28"/>
          <w:szCs w:val="28"/>
        </w:rPr>
        <w:t>маловероятно:</w:t>
      </w:r>
      <w:r w:rsidRPr="00AE5908">
        <w:rPr>
          <w:rFonts w:ascii="Times New Roman" w:hAnsi="Times New Roman" w:cs="Times New Roman"/>
          <w:sz w:val="28"/>
          <w:szCs w:val="28"/>
        </w:rPr>
        <w:tab/>
        <w:t>ток</w:t>
      </w:r>
      <w:r w:rsidRPr="00AE5908">
        <w:rPr>
          <w:rFonts w:ascii="Times New Roman" w:hAnsi="Times New Roman" w:cs="Times New Roman"/>
          <w:sz w:val="28"/>
          <w:szCs w:val="28"/>
        </w:rPr>
        <w:tab/>
        <w:t>короткого</w:t>
      </w:r>
      <w:r w:rsidRPr="00AE5908">
        <w:rPr>
          <w:rFonts w:ascii="Times New Roman" w:hAnsi="Times New Roman" w:cs="Times New Roman"/>
          <w:sz w:val="28"/>
          <w:szCs w:val="28"/>
        </w:rPr>
        <w:tab/>
        <w:t>замыкания передатчиков обычно не превосходит 20 мА.</w:t>
      </w: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Default="0027061A" w:rsidP="00AE590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061A" w:rsidRPr="0027061A" w:rsidRDefault="0027061A" w:rsidP="0027061A">
      <w:pPr>
        <w:pStyle w:val="a3"/>
        <w:spacing w:after="0" w:line="360" w:lineRule="auto"/>
        <w:ind w:left="0" w:firstLine="851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4.1 Назначение линий интерфейса </w:t>
      </w:r>
      <w:r>
        <w:rPr>
          <w:rFonts w:ascii="Times New Roman" w:hAnsi="Times New Roman" w:cs="Times New Roman"/>
          <w:sz w:val="28"/>
          <w:szCs w:val="28"/>
          <w:lang w:val="en-US"/>
        </w:rPr>
        <w:t>RS232C</w:t>
      </w:r>
    </w:p>
    <w:tbl>
      <w:tblPr>
        <w:tblW w:w="0" w:type="auto"/>
        <w:jc w:val="center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3"/>
        <w:gridCol w:w="5801"/>
      </w:tblGrid>
      <w:tr w:rsidR="0027061A" w:rsidRPr="00404C2F" w:rsidTr="0027061A">
        <w:trPr>
          <w:trHeight w:hRule="exact" w:val="319"/>
          <w:jc w:val="center"/>
        </w:trPr>
        <w:tc>
          <w:tcPr>
            <w:tcW w:w="88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93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ал</w:t>
            </w:r>
          </w:p>
        </w:tc>
        <w:tc>
          <w:tcPr>
            <w:tcW w:w="5801" w:type="dxa"/>
            <w:tcBorders>
              <w:top w:val="single" w:sz="13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2431" w:right="23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w w:val="99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w w:val="99"/>
                <w:sz w:val="20"/>
                <w:szCs w:val="20"/>
              </w:rPr>
              <w:t>ан</w:t>
            </w:r>
            <w:r w:rsidRPr="00404C2F"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ие</w:t>
            </w:r>
          </w:p>
        </w:tc>
      </w:tr>
      <w:tr w:rsidR="0027061A" w:rsidRPr="00404C2F" w:rsidTr="0027061A">
        <w:trPr>
          <w:trHeight w:hRule="exact" w:val="539"/>
          <w:jc w:val="center"/>
        </w:trPr>
        <w:tc>
          <w:tcPr>
            <w:tcW w:w="88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82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01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62" w:right="3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P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r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ote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c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404C2F">
              <w:rPr>
                <w:rFonts w:ascii="Arial" w:hAnsi="Arial" w:cs="Arial"/>
                <w:i/>
                <w:iCs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Gr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ound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404C2F">
              <w:rPr>
                <w:rFonts w:ascii="Arial" w:hAnsi="Arial" w:cs="Arial"/>
                <w:i/>
                <w:iCs/>
                <w:spacing w:val="1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  </w:t>
            </w:r>
            <w:r w:rsidRPr="00404C2F">
              <w:rPr>
                <w:rFonts w:ascii="Arial" w:hAnsi="Arial" w:cs="Arial"/>
                <w:i/>
                <w:iCs/>
                <w:spacing w:val="20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щи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ая  </w:t>
            </w:r>
            <w:r w:rsidRPr="00404C2F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зе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я,  </w:t>
            </w:r>
            <w:r w:rsidRPr="00404C2F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ди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яет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я  </w:t>
            </w:r>
            <w:r w:rsidRPr="00404C2F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ор</w:t>
            </w:r>
            <w:r w:rsidRPr="00404C2F">
              <w:rPr>
                <w:rFonts w:ascii="Arial" w:hAnsi="Arial" w:cs="Arial"/>
                <w:spacing w:val="5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ом</w:t>
            </w:r>
            <w:r w:rsidRPr="00404C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й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эк</w:t>
            </w:r>
            <w:r w:rsidRPr="00404C2F">
              <w:rPr>
                <w:rFonts w:ascii="Arial" w:hAnsi="Arial" w:cs="Arial"/>
                <w:sz w:val="20"/>
                <w:szCs w:val="20"/>
              </w:rPr>
              <w:t>раном</w:t>
            </w:r>
            <w:r w:rsidRPr="00404C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я.</w:t>
            </w:r>
          </w:p>
        </w:tc>
      </w:tr>
      <w:tr w:rsidR="0027061A" w:rsidRPr="00404C2F" w:rsidTr="0027061A">
        <w:trPr>
          <w:trHeight w:hRule="exact" w:val="528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57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tabs>
                <w:tab w:val="left" w:pos="1140"/>
                <w:tab w:val="left" w:pos="1800"/>
                <w:tab w:val="left" w:pos="2120"/>
                <w:tab w:val="left" w:pos="4120"/>
                <w:tab w:val="left" w:pos="5100"/>
              </w:tabs>
              <w:autoSpaceDE w:val="0"/>
              <w:autoSpaceDN w:val="0"/>
              <w:adjustRightInd w:val="0"/>
              <w:spacing w:before="25" w:after="0" w:line="240" w:lineRule="auto"/>
              <w:ind w:left="162" w:right="3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Tr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an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s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i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3"/>
                <w:sz w:val="20"/>
                <w:szCs w:val="20"/>
              </w:rPr>
              <w:t>D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ata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–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сл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ват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ь</w:t>
            </w:r>
            <w:r w:rsidRPr="00404C2F">
              <w:rPr>
                <w:rFonts w:ascii="Arial" w:hAnsi="Arial" w:cs="Arial"/>
                <w:sz w:val="20"/>
                <w:szCs w:val="20"/>
              </w:rPr>
              <w:t>ные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анные,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ых</w:t>
            </w:r>
            <w:r w:rsidRPr="00404C2F">
              <w:rPr>
                <w:rFonts w:ascii="Arial" w:hAnsi="Arial" w:cs="Arial"/>
                <w:sz w:val="20"/>
                <w:szCs w:val="20"/>
              </w:rPr>
              <w:t>од пер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ка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530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82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RD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tabs>
                <w:tab w:val="left" w:pos="1140"/>
                <w:tab w:val="left" w:pos="1820"/>
                <w:tab w:val="left" w:pos="2180"/>
                <w:tab w:val="left" w:pos="4220"/>
                <w:tab w:val="left" w:pos="5240"/>
              </w:tabs>
              <w:autoSpaceDE w:val="0"/>
              <w:autoSpaceDN w:val="0"/>
              <w:adjustRightInd w:val="0"/>
              <w:spacing w:before="25" w:after="0" w:line="242" w:lineRule="auto"/>
              <w:ind w:left="162" w:right="3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Re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c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i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v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a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ta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–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z w:val="20"/>
                <w:szCs w:val="20"/>
              </w:rPr>
              <w:t>по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z w:val="20"/>
                <w:szCs w:val="20"/>
              </w:rPr>
              <w:t>ат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ль</w:t>
            </w:r>
            <w:r w:rsidRPr="00404C2F">
              <w:rPr>
                <w:rFonts w:ascii="Arial" w:hAnsi="Arial" w:cs="Arial"/>
                <w:sz w:val="20"/>
                <w:szCs w:val="20"/>
              </w:rPr>
              <w:t>ные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,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z w:val="20"/>
                <w:szCs w:val="20"/>
              </w:rPr>
              <w:t>од пр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мн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ка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530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27061A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82" w:right="-2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7061A">
              <w:rPr>
                <w:rFonts w:ascii="Arial" w:hAnsi="Arial" w:cs="Arial"/>
                <w:sz w:val="24"/>
                <w:szCs w:val="24"/>
                <w:lang w:val="en-US"/>
              </w:rPr>
              <w:t>SG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27061A" w:rsidRDefault="0027061A" w:rsidP="0027061A">
            <w:pPr>
              <w:widowControl w:val="0"/>
              <w:tabs>
                <w:tab w:val="left" w:pos="1140"/>
                <w:tab w:val="left" w:pos="1820"/>
                <w:tab w:val="left" w:pos="2180"/>
                <w:tab w:val="left" w:pos="4220"/>
                <w:tab w:val="left" w:pos="5240"/>
              </w:tabs>
              <w:autoSpaceDE w:val="0"/>
              <w:autoSpaceDN w:val="0"/>
              <w:adjustRightInd w:val="0"/>
              <w:spacing w:before="25" w:after="0" w:line="242" w:lineRule="auto"/>
              <w:ind w:left="162" w:right="3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Si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g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n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a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l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Gr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u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nd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z w:val="20"/>
                <w:szCs w:val="20"/>
              </w:rPr>
              <w:t>–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ль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ая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(сх</w:t>
            </w:r>
            <w:r w:rsidRPr="00404C2F">
              <w:rPr>
                <w:rFonts w:ascii="Arial" w:hAnsi="Arial" w:cs="Arial"/>
                <w:sz w:val="20"/>
                <w:szCs w:val="20"/>
              </w:rPr>
              <w:t>емн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z w:val="20"/>
                <w:szCs w:val="20"/>
              </w:rPr>
              <w:t>)</w:t>
            </w:r>
            <w:r w:rsidRPr="00270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зе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1680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25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404C2F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tabs>
                <w:tab w:val="left" w:pos="1100"/>
                <w:tab w:val="left" w:pos="2060"/>
                <w:tab w:val="left" w:pos="3320"/>
                <w:tab w:val="left" w:pos="4580"/>
              </w:tabs>
              <w:autoSpaceDE w:val="0"/>
              <w:autoSpaceDN w:val="0"/>
              <w:adjustRightInd w:val="0"/>
              <w:spacing w:before="25" w:after="0" w:line="240" w:lineRule="auto"/>
              <w:ind w:left="162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Req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u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s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End"/>
            <w:r w:rsidRPr="00404C2F">
              <w:rPr>
                <w:rFonts w:ascii="Arial" w:hAnsi="Arial" w:cs="Arial"/>
                <w:i/>
                <w:iCs/>
                <w:spacing w:val="52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S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nd</w:t>
            </w:r>
            <w:proofErr w:type="spellEnd"/>
            <w:r w:rsidRPr="00404C2F">
              <w:rPr>
                <w:rFonts w:ascii="Arial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– 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й</w:t>
            </w:r>
            <w:r w:rsidRPr="00404C2F"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ал</w:t>
            </w:r>
            <w:r w:rsidRPr="00404C2F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z w:val="20"/>
                <w:szCs w:val="20"/>
              </w:rPr>
              <w:t>ап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ер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 xml:space="preserve">чи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анных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 w:rsidRPr="00404C2F">
              <w:rPr>
                <w:rFonts w:ascii="Arial" w:hAnsi="Arial" w:cs="Arial"/>
                <w:sz w:val="20"/>
                <w:szCs w:val="20"/>
              </w:rPr>
              <w:t>зап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ос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пе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pacing w:val="-2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Со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z w:val="20"/>
                <w:szCs w:val="20"/>
              </w:rPr>
              <w:t>оян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“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ю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”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z w:val="20"/>
                <w:szCs w:val="20"/>
              </w:rPr>
              <w:t>ет</w:t>
            </w:r>
            <w:r w:rsidRPr="00404C2F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ем</w:t>
            </w:r>
            <w:r w:rsidRPr="00404C2F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тер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4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pacing w:val="4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 xml:space="preserve">для </w:t>
            </w:r>
            <w:r w:rsidRPr="00404C2F">
              <w:rPr>
                <w:rFonts w:ascii="Arial" w:hAnsi="Arial" w:cs="Arial"/>
                <w:sz w:val="20"/>
                <w:szCs w:val="20"/>
              </w:rPr>
              <w:t>пер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pacing w:val="-2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404C2F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екс</w:t>
            </w:r>
            <w:r w:rsidRPr="00404C2F">
              <w:rPr>
                <w:rFonts w:ascii="Arial" w:hAnsi="Arial" w:cs="Arial"/>
                <w:sz w:val="20"/>
                <w:szCs w:val="20"/>
              </w:rPr>
              <w:t>ном</w:t>
            </w:r>
            <w:r w:rsidRPr="00404C2F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ре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жи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ме 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по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ь</w:t>
            </w:r>
            <w:r w:rsidRPr="00404C2F">
              <w:rPr>
                <w:rFonts w:ascii="Arial" w:hAnsi="Arial" w:cs="Arial"/>
                <w:spacing w:val="5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 xml:space="preserve">для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на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ра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ра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z w:val="20"/>
                <w:szCs w:val="20"/>
              </w:rPr>
              <w:t>оты.</w:t>
            </w:r>
            <w:r w:rsidRPr="00404C2F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тоя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“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вк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ю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”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сл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ж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т </w:t>
            </w:r>
            <w:r w:rsidRPr="00404C2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5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у </w:t>
            </w:r>
            <w:r w:rsidRPr="00404C2F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м </w:t>
            </w:r>
            <w:r w:rsidRPr="00404C2F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пер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й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ти </w:t>
            </w:r>
            <w:r w:rsidRPr="00404C2F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404C2F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ж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м </w:t>
            </w:r>
            <w:r w:rsidRPr="00404C2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ре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 xml:space="preserve">чи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1222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25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404C2F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tabs>
                <w:tab w:val="left" w:pos="1240"/>
                <w:tab w:val="left" w:pos="2240"/>
                <w:tab w:val="left" w:pos="2640"/>
                <w:tab w:val="left" w:pos="3540"/>
                <w:tab w:val="left" w:pos="3840"/>
                <w:tab w:val="left" w:pos="4520"/>
                <w:tab w:val="left" w:pos="4820"/>
              </w:tabs>
              <w:autoSpaceDE w:val="0"/>
              <w:autoSpaceDN w:val="0"/>
              <w:adjustRightInd w:val="0"/>
              <w:spacing w:before="25" w:after="0" w:line="240" w:lineRule="auto"/>
              <w:ind w:left="162" w:right="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l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ear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30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3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S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end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3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– </w:t>
            </w:r>
            <w:r w:rsidRPr="00404C2F">
              <w:rPr>
                <w:rFonts w:ascii="Arial" w:hAnsi="Arial" w:cs="Arial"/>
                <w:i/>
                <w:iCs/>
                <w:spacing w:val="2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ой </w:t>
            </w:r>
            <w:r w:rsidRPr="00404C2F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си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04C2F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от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й </w:t>
            </w:r>
            <w:r w:rsidRPr="00404C2F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z w:val="20"/>
                <w:szCs w:val="20"/>
              </w:rPr>
              <w:t>ре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ш</w:t>
            </w:r>
            <w:r w:rsidRPr="00404C2F">
              <w:rPr>
                <w:rFonts w:ascii="Arial" w:hAnsi="Arial" w:cs="Arial"/>
                <w:sz w:val="20"/>
                <w:szCs w:val="20"/>
              </w:rPr>
              <w:t>ает тер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у  </w:t>
            </w:r>
            <w:r w:rsidRPr="00404C2F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z w:val="20"/>
                <w:szCs w:val="20"/>
              </w:rPr>
              <w:t>ать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анные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г</w:t>
            </w:r>
            <w:r w:rsidRPr="00404C2F">
              <w:rPr>
                <w:rFonts w:ascii="Arial" w:hAnsi="Arial" w:cs="Arial"/>
                <w:sz w:val="20"/>
                <w:szCs w:val="20"/>
              </w:rPr>
              <w:t>от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вно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ть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мо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ем</w:t>
            </w:r>
            <w:r w:rsidRPr="00404C2F">
              <w:rPr>
                <w:rFonts w:ascii="Arial" w:hAnsi="Arial" w:cs="Arial"/>
                <w:spacing w:val="-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 w:rsidRPr="00404C2F">
              <w:rPr>
                <w:rFonts w:ascii="Arial" w:hAnsi="Arial" w:cs="Arial"/>
                <w:sz w:val="20"/>
                <w:szCs w:val="20"/>
              </w:rPr>
              <w:t>. Со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тоян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е </w:t>
            </w:r>
            <w:r w:rsidRPr="00404C2F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“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ю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” </w:t>
            </w:r>
            <w:r w:rsidRPr="00404C2F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аппа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атно </w:t>
            </w:r>
            <w:r w:rsidRPr="00404C2F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z w:val="20"/>
                <w:szCs w:val="20"/>
              </w:rPr>
              <w:t>ап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щ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ет </w:t>
            </w:r>
            <w:r w:rsidRPr="00404C2F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ер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 xml:space="preserve">чу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ьз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пп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ратн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 xml:space="preserve">го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по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ых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1219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15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404C2F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tabs>
                <w:tab w:val="left" w:pos="1360"/>
                <w:tab w:val="left" w:pos="1480"/>
                <w:tab w:val="left" w:pos="1940"/>
                <w:tab w:val="left" w:pos="2580"/>
                <w:tab w:val="left" w:pos="3440"/>
                <w:tab w:val="left" w:pos="3900"/>
                <w:tab w:val="left" w:pos="4400"/>
                <w:tab w:val="left" w:pos="5460"/>
              </w:tabs>
              <w:autoSpaceDE w:val="0"/>
              <w:autoSpaceDN w:val="0"/>
              <w:adjustRightInd w:val="0"/>
              <w:spacing w:before="25" w:after="0" w:line="239" w:lineRule="auto"/>
              <w:ind w:left="162" w:right="3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Data</w:t>
            </w:r>
            <w:proofErr w:type="spellEnd"/>
            <w:r w:rsidRPr="00404C2F">
              <w:rPr>
                <w:rFonts w:ascii="Arial" w:hAnsi="Arial" w:cs="Arial"/>
                <w:i/>
                <w:i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S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et</w:t>
            </w:r>
            <w:proofErr w:type="spellEnd"/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3"/>
                <w:sz w:val="20"/>
                <w:szCs w:val="20"/>
              </w:rPr>
              <w:t>R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eady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</w:t>
            </w:r>
            <w:r w:rsidRPr="00404C2F">
              <w:rPr>
                <w:rFonts w:ascii="Arial" w:hAnsi="Arial" w:cs="Arial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ой</w:t>
            </w:r>
            <w:r w:rsidRPr="00404C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аз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>ва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на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 xml:space="preserve"> г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z w:val="20"/>
                <w:szCs w:val="20"/>
              </w:rPr>
              <w:t>овно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ть аппа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пе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анных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w w:val="10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 w:rsidRPr="00404C2F">
              <w:rPr>
                <w:rFonts w:ascii="Arial" w:hAnsi="Arial" w:cs="Arial"/>
                <w:sz w:val="20"/>
                <w:szCs w:val="20"/>
              </w:rPr>
              <w:t>мо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ем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на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w w:val="108"/>
                <w:sz w:val="20"/>
                <w:szCs w:val="20"/>
              </w:rPr>
              <w:t xml:space="preserve">  </w:t>
            </w:r>
            <w:r w:rsidRPr="00404C2F">
              <w:rPr>
                <w:rFonts w:ascii="Arial" w:hAnsi="Arial" w:cs="Arial"/>
                <w:sz w:val="20"/>
                <w:szCs w:val="20"/>
              </w:rPr>
              <w:t>в ра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ем  </w:t>
            </w:r>
            <w:r w:rsidRPr="00404C2F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ре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жи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404C2F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ю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ч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ен  </w:t>
            </w:r>
            <w:r w:rsidRPr="00404C2F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к  </w:t>
            </w:r>
            <w:r w:rsidRPr="00404C2F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у  </w:t>
            </w:r>
            <w:r w:rsidRPr="00404C2F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и  </w:t>
            </w:r>
            <w:r w:rsidRPr="00404C2F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>по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ил д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й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тв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по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ди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ю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аппа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5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й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на про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во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ж</w:t>
            </w:r>
            <w:r w:rsidRPr="00404C2F">
              <w:rPr>
                <w:rFonts w:ascii="Arial" w:hAnsi="Arial" w:cs="Arial"/>
                <w:sz w:val="20"/>
                <w:szCs w:val="20"/>
              </w:rPr>
              <w:t>ном</w:t>
            </w:r>
            <w:r w:rsidRPr="00404C2F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он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ц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ана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вя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989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20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404C2F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tabs>
                <w:tab w:val="left" w:pos="1440"/>
                <w:tab w:val="left" w:pos="3040"/>
                <w:tab w:val="left" w:pos="4780"/>
                <w:tab w:val="left" w:pos="5560"/>
              </w:tabs>
              <w:autoSpaceDE w:val="0"/>
              <w:autoSpaceDN w:val="0"/>
              <w:adjustRightInd w:val="0"/>
              <w:spacing w:before="25" w:after="0" w:line="240" w:lineRule="auto"/>
              <w:ind w:left="162" w:right="3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Data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r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m</w:t>
            </w:r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i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n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a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l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R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e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ady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– </w:t>
            </w:r>
            <w:r w:rsidRPr="00404C2F">
              <w:rPr>
                <w:rFonts w:ascii="Arial" w:hAnsi="Arial" w:cs="Arial"/>
                <w:i/>
                <w:iCs/>
                <w:spacing w:val="11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ых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й 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04C2F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вает 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г</w:t>
            </w:r>
            <w:r w:rsidRPr="00404C2F">
              <w:rPr>
                <w:rFonts w:ascii="Arial" w:hAnsi="Arial" w:cs="Arial"/>
                <w:sz w:val="20"/>
                <w:szCs w:val="20"/>
              </w:rPr>
              <w:t>от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вно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ть </w:t>
            </w:r>
            <w:r w:rsidRPr="00404C2F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те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Pr="00404C2F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к   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z w:val="20"/>
                <w:szCs w:val="20"/>
              </w:rPr>
              <w:t>ме</w:t>
            </w:r>
            <w:r w:rsidRPr="00404C2F">
              <w:rPr>
                <w:rFonts w:ascii="Arial" w:hAnsi="Arial" w:cs="Arial"/>
                <w:spacing w:val="5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у </w:t>
            </w:r>
            <w:r w:rsidRPr="00404C2F">
              <w:rPr>
                <w:rFonts w:ascii="Arial" w:hAnsi="Arial" w:cs="Arial"/>
                <w:spacing w:val="4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анны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04C2F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тоян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ие “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юч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”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>п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ер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ж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ва</w:t>
            </w:r>
            <w:r w:rsidRPr="00404C2F">
              <w:rPr>
                <w:rFonts w:ascii="Arial" w:hAnsi="Arial" w:cs="Arial"/>
                <w:sz w:val="20"/>
                <w:szCs w:val="20"/>
              </w:rPr>
              <w:t>ет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5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ир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>й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нал</w:t>
            </w:r>
            <w:r w:rsidRPr="00404C2F">
              <w:rPr>
                <w:rFonts w:ascii="Arial" w:hAnsi="Arial" w:cs="Arial"/>
                <w:sz w:val="20"/>
                <w:szCs w:val="20"/>
              </w:rPr>
              <w:tab/>
              <w:t xml:space="preserve">в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тоян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ди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ия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530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10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sz w:val="20"/>
                <w:szCs w:val="20"/>
              </w:rPr>
              <w:t>DCD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5" w:after="0" w:line="242" w:lineRule="auto"/>
              <w:ind w:left="162" w:righ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Data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53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3"/>
                <w:sz w:val="20"/>
                <w:szCs w:val="20"/>
              </w:rPr>
              <w:t>C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rr</w:t>
            </w:r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i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er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52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pacing w:val="3"/>
                <w:sz w:val="20"/>
                <w:szCs w:val="20"/>
              </w:rPr>
              <w:t>D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ete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c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pacing w:val="5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– </w:t>
            </w:r>
            <w:r w:rsidRPr="00404C2F">
              <w:rPr>
                <w:rFonts w:ascii="Arial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й </w:t>
            </w:r>
            <w:r w:rsidRPr="00404C2F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си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04C2F"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аз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ает </w:t>
            </w:r>
            <w:r w:rsidRPr="00404C2F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на 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z w:val="20"/>
                <w:szCs w:val="20"/>
              </w:rPr>
              <w:t>на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ж</w:t>
            </w:r>
            <w:r w:rsidRPr="00404C2F">
              <w:rPr>
                <w:rFonts w:ascii="Arial" w:hAnsi="Arial" w:cs="Arial"/>
                <w:sz w:val="20"/>
                <w:szCs w:val="20"/>
              </w:rPr>
              <w:t>ен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не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ще</w:t>
            </w:r>
            <w:r w:rsidRPr="00404C2F">
              <w:rPr>
                <w:rFonts w:ascii="Arial" w:hAnsi="Arial" w:cs="Arial"/>
                <w:sz w:val="20"/>
                <w:szCs w:val="20"/>
              </w:rPr>
              <w:t>й</w:t>
            </w:r>
            <w:r w:rsidRPr="00404C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ча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тоты</w:t>
            </w:r>
            <w:r w:rsidRPr="00404C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>енн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г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ма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7061A" w:rsidRPr="00404C2F" w:rsidTr="0027061A">
        <w:trPr>
          <w:trHeight w:hRule="exact" w:val="768"/>
          <w:jc w:val="center"/>
        </w:trPr>
        <w:tc>
          <w:tcPr>
            <w:tcW w:w="88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290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RI</w:t>
            </w:r>
          </w:p>
        </w:tc>
        <w:tc>
          <w:tcPr>
            <w:tcW w:w="58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7061A" w:rsidRPr="00404C2F" w:rsidRDefault="0027061A" w:rsidP="0027061A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62" w:right="3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R</w:t>
            </w:r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i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404C2F">
              <w:rPr>
                <w:rFonts w:ascii="Arial" w:hAnsi="Arial" w:cs="Arial"/>
                <w:i/>
                <w:iCs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In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d</w:t>
            </w:r>
            <w:r w:rsidRPr="00404C2F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i</w:t>
            </w:r>
            <w:r w:rsidRPr="00404C2F">
              <w:rPr>
                <w:rFonts w:ascii="Arial" w:hAnsi="Arial" w:cs="Arial"/>
                <w:i/>
                <w:iCs/>
                <w:spacing w:val="1"/>
                <w:sz w:val="20"/>
                <w:szCs w:val="20"/>
              </w:rPr>
              <w:t>c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404C2F">
              <w:rPr>
                <w:rFonts w:ascii="Arial" w:hAnsi="Arial" w:cs="Arial"/>
                <w:i/>
                <w:iCs/>
                <w:spacing w:val="2"/>
                <w:sz w:val="20"/>
                <w:szCs w:val="20"/>
              </w:rPr>
              <w:t>t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>or</w:t>
            </w:r>
            <w:proofErr w:type="spellEnd"/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404C2F">
              <w:rPr>
                <w:rFonts w:ascii="Arial" w:hAnsi="Arial" w:cs="Arial"/>
                <w:i/>
                <w:iCs/>
                <w:spacing w:val="1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–  </w:t>
            </w:r>
            <w:r w:rsidRPr="00404C2F">
              <w:rPr>
                <w:rFonts w:ascii="Arial" w:hAnsi="Arial" w:cs="Arial"/>
                <w:i/>
                <w:iCs/>
                <w:spacing w:val="2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х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ой  </w:t>
            </w:r>
            <w:r w:rsidRPr="00404C2F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си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404C2F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ат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р  </w:t>
            </w:r>
            <w:r w:rsidRPr="00404C2F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 xml:space="preserve">зова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 w:rsidRPr="00404C2F">
              <w:rPr>
                <w:rFonts w:ascii="Arial" w:hAnsi="Arial" w:cs="Arial"/>
                <w:sz w:val="20"/>
                <w:szCs w:val="20"/>
              </w:rPr>
              <w:t>звон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ка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  <w:r w:rsidRPr="00404C2F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Э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мо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ем</w:t>
            </w:r>
            <w:r w:rsidRPr="00404C2F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си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г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ли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з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404C2F">
              <w:rPr>
                <w:rFonts w:ascii="Arial" w:hAnsi="Arial" w:cs="Arial"/>
                <w:sz w:val="20"/>
                <w:szCs w:val="20"/>
              </w:rPr>
              <w:t>ет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3"/>
                <w:sz w:val="20"/>
                <w:szCs w:val="20"/>
              </w:rPr>
              <w:t>п</w:t>
            </w:r>
            <w:r w:rsidRPr="00404C2F">
              <w:rPr>
                <w:rFonts w:ascii="Arial" w:hAnsi="Arial" w:cs="Arial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ня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 xml:space="preserve">ии </w:t>
            </w:r>
            <w:r w:rsidRPr="00404C2F">
              <w:rPr>
                <w:rFonts w:ascii="Arial" w:hAnsi="Arial" w:cs="Arial"/>
                <w:sz w:val="20"/>
                <w:szCs w:val="20"/>
              </w:rPr>
              <w:t>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ы</w:t>
            </w:r>
            <w:r w:rsidRPr="00404C2F">
              <w:rPr>
                <w:rFonts w:ascii="Arial" w:hAnsi="Arial" w:cs="Arial"/>
                <w:sz w:val="20"/>
                <w:szCs w:val="20"/>
              </w:rPr>
              <w:t>зов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A379F" w:rsidRDefault="004A379F" w:rsidP="006454A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24F9" w:rsidRPr="005224F9" w:rsidRDefault="005224F9" w:rsidP="005224F9">
      <w:pPr>
        <w:pStyle w:val="a3"/>
        <w:spacing w:line="360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5224F9">
        <w:rPr>
          <w:rFonts w:ascii="Times New Roman" w:hAnsi="Times New Roman" w:cs="Times New Roman"/>
          <w:b/>
          <w:iCs/>
          <w:sz w:val="28"/>
          <w:szCs w:val="28"/>
        </w:rPr>
        <w:t>4.2.2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b/>
          <w:iCs/>
          <w:sz w:val="28"/>
          <w:szCs w:val="28"/>
        </w:rPr>
        <w:tab/>
        <w:t>Управление потоком данных  (</w:t>
      </w:r>
      <w:proofErr w:type="spellStart"/>
      <w:r w:rsidRPr="005224F9">
        <w:rPr>
          <w:rFonts w:ascii="Times New Roman" w:hAnsi="Times New Roman" w:cs="Times New Roman"/>
          <w:b/>
          <w:iCs/>
          <w:sz w:val="28"/>
          <w:szCs w:val="28"/>
        </w:rPr>
        <w:t>Flow</w:t>
      </w:r>
      <w:proofErr w:type="spellEnd"/>
      <w:r w:rsidRPr="005224F9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5224F9">
        <w:rPr>
          <w:rFonts w:ascii="Times New Roman" w:hAnsi="Times New Roman" w:cs="Times New Roman"/>
          <w:b/>
          <w:iCs/>
          <w:sz w:val="28"/>
          <w:szCs w:val="28"/>
        </w:rPr>
        <w:t>Control</w:t>
      </w:r>
      <w:proofErr w:type="spellEnd"/>
      <w:r w:rsidRPr="005224F9">
        <w:rPr>
          <w:rFonts w:ascii="Times New Roman" w:hAnsi="Times New Roman" w:cs="Times New Roman"/>
          <w:b/>
          <w:iCs/>
          <w:sz w:val="28"/>
          <w:szCs w:val="28"/>
        </w:rPr>
        <w:t>)</w:t>
      </w:r>
    </w:p>
    <w:p w:rsidR="005224F9" w:rsidRPr="005224F9" w:rsidRDefault="005224F9" w:rsidP="005224F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24F9" w:rsidRPr="005224F9" w:rsidRDefault="005224F9" w:rsidP="005224F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24F9">
        <w:rPr>
          <w:rFonts w:ascii="Times New Roman" w:hAnsi="Times New Roman" w:cs="Times New Roman"/>
          <w:sz w:val="28"/>
          <w:szCs w:val="28"/>
        </w:rPr>
        <w:t>Для  управления  потоком  данных  могут  использоваться два  вида протоколов - аппаратный и программный. Не следует путать термин "управление потоком" с  термином "квитирование". Квитирование - посылка  уведомления  о  получении  элемента,  в  то  время  как 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>потоком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>предполагает</w:t>
      </w:r>
      <w:r w:rsidRPr="005224F9">
        <w:rPr>
          <w:rFonts w:ascii="Times New Roman" w:hAnsi="Times New Roman" w:cs="Times New Roman"/>
          <w:sz w:val="28"/>
          <w:szCs w:val="28"/>
        </w:rPr>
        <w:tab/>
        <w:t>посылку</w:t>
      </w:r>
      <w:r w:rsidRPr="005224F9">
        <w:rPr>
          <w:rFonts w:ascii="Times New Roman" w:hAnsi="Times New Roman" w:cs="Times New Roman"/>
          <w:sz w:val="28"/>
          <w:szCs w:val="28"/>
        </w:rPr>
        <w:tab/>
        <w:t>уведомления</w:t>
      </w:r>
      <w:r w:rsidRPr="005224F9">
        <w:rPr>
          <w:rFonts w:ascii="Times New Roman" w:hAnsi="Times New Roman" w:cs="Times New Roman"/>
          <w:sz w:val="28"/>
          <w:szCs w:val="28"/>
        </w:rPr>
        <w:tab/>
        <w:t>о временной невозможности последующего приема данных.</w:t>
      </w:r>
    </w:p>
    <w:p w:rsidR="004A379F" w:rsidRDefault="004A379F" w:rsidP="005224F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379F" w:rsidRDefault="004A379F" w:rsidP="005224F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24F9" w:rsidRPr="005224F9" w:rsidRDefault="005224F9" w:rsidP="005224F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24F9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Аппаратный протокол управления</w:t>
      </w:r>
      <w:r w:rsidRPr="005224F9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5224F9">
        <w:rPr>
          <w:rFonts w:ascii="Times New Roman" w:hAnsi="Times New Roman" w:cs="Times New Roman"/>
          <w:b/>
          <w:bCs/>
          <w:i/>
          <w:iCs/>
          <w:sz w:val="28"/>
          <w:szCs w:val="28"/>
        </w:rPr>
        <w:t>RTS/CTS</w:t>
      </w:r>
      <w:r w:rsidRPr="005224F9">
        <w:rPr>
          <w:rFonts w:ascii="Times New Roman" w:hAnsi="Times New Roman" w:cs="Times New Roman"/>
          <w:i/>
          <w:sz w:val="28"/>
          <w:szCs w:val="28"/>
        </w:rPr>
        <w:t>.</w:t>
      </w:r>
      <w:r w:rsidRPr="005224F9">
        <w:rPr>
          <w:rFonts w:ascii="Times New Roman" w:hAnsi="Times New Roman" w:cs="Times New Roman"/>
          <w:sz w:val="28"/>
          <w:szCs w:val="28"/>
        </w:rPr>
        <w:t xml:space="preserve">  Использует  сигнал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CTS</w:t>
      </w:r>
      <w:r w:rsidRPr="005224F9">
        <w:rPr>
          <w:rFonts w:ascii="Times New Roman" w:hAnsi="Times New Roman" w:cs="Times New Roman"/>
          <w:sz w:val="28"/>
          <w:szCs w:val="28"/>
        </w:rPr>
        <w:t>,</w:t>
      </w:r>
      <w:r w:rsidRPr="005224F9">
        <w:rPr>
          <w:rFonts w:ascii="Times New Roman" w:hAnsi="Times New Roman" w:cs="Times New Roman"/>
          <w:sz w:val="28"/>
          <w:szCs w:val="28"/>
        </w:rPr>
        <w:tab/>
        <w:t>который</w:t>
      </w:r>
      <w:r w:rsidRPr="005224F9">
        <w:rPr>
          <w:rFonts w:ascii="Times New Roman" w:hAnsi="Times New Roman" w:cs="Times New Roman"/>
          <w:sz w:val="28"/>
          <w:szCs w:val="28"/>
        </w:rPr>
        <w:tab/>
        <w:t>позволяет</w:t>
      </w:r>
      <w:r w:rsidRPr="005224F9">
        <w:rPr>
          <w:rFonts w:ascii="Times New Roman" w:hAnsi="Times New Roman" w:cs="Times New Roman"/>
          <w:sz w:val="28"/>
          <w:szCs w:val="28"/>
        </w:rPr>
        <w:tab/>
        <w:t>остановить</w:t>
      </w:r>
      <w:r w:rsidRPr="005224F9">
        <w:rPr>
          <w:rFonts w:ascii="Times New Roman" w:hAnsi="Times New Roman" w:cs="Times New Roman"/>
          <w:sz w:val="28"/>
          <w:szCs w:val="28"/>
        </w:rPr>
        <w:tab/>
        <w:t>передачу</w:t>
      </w:r>
      <w:r w:rsidRPr="005224F9">
        <w:rPr>
          <w:rFonts w:ascii="Times New Roman" w:hAnsi="Times New Roman" w:cs="Times New Roman"/>
          <w:sz w:val="28"/>
          <w:szCs w:val="28"/>
        </w:rPr>
        <w:tab/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 xml:space="preserve">если приемник не готов к работе. </w:t>
      </w:r>
    </w:p>
    <w:p w:rsidR="005224F9" w:rsidRPr="005224F9" w:rsidRDefault="005224F9" w:rsidP="005224F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24F9">
        <w:rPr>
          <w:rFonts w:ascii="Times New Roman" w:hAnsi="Times New Roman" w:cs="Times New Roman"/>
          <w:sz w:val="28"/>
          <w:szCs w:val="28"/>
        </w:rPr>
        <w:t xml:space="preserve">Байт, передаваемый на момент прихода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CTS</w:t>
      </w:r>
      <w:r w:rsidRPr="005224F9">
        <w:rPr>
          <w:rFonts w:ascii="Times New Roman" w:hAnsi="Times New Roman" w:cs="Times New Roman"/>
          <w:sz w:val="28"/>
          <w:szCs w:val="28"/>
        </w:rPr>
        <w:t xml:space="preserve">, будет передан, однако с   момента   окончания   его   передачи   передатчик   переходит   к ожиданию готовности приемника (т.е.  снятия 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CTS</w:t>
      </w:r>
      <w:r w:rsidRPr="005224F9">
        <w:rPr>
          <w:rFonts w:ascii="Times New Roman" w:hAnsi="Times New Roman" w:cs="Times New Roman"/>
          <w:sz w:val="28"/>
          <w:szCs w:val="28"/>
        </w:rPr>
        <w:t xml:space="preserve">).  Обеспечивает самую  быструю  реакцию  передатчика  на  состояние  приемника, позволяет организовать обмен, не прибегая к буферизации. Часто используется в принтерах и для соединения компьютеров. В случае с принтером  линия 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CTS  ПК</w:t>
      </w:r>
      <w:r w:rsidRPr="005224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224F9">
        <w:rPr>
          <w:rFonts w:ascii="Times New Roman" w:hAnsi="Times New Roman" w:cs="Times New Roman"/>
          <w:sz w:val="28"/>
          <w:szCs w:val="28"/>
        </w:rPr>
        <w:t xml:space="preserve">должна  соединяться  с  линией 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RTS</w:t>
      </w:r>
      <w:r w:rsidRPr="005224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 xml:space="preserve">принтера,   при   соединении   двух   </w:t>
      </w:r>
      <w:r w:rsidRPr="005224F9">
        <w:rPr>
          <w:rFonts w:ascii="Times New Roman" w:hAnsi="Times New Roman" w:cs="Times New Roman"/>
          <w:b/>
          <w:bCs/>
          <w:sz w:val="28"/>
          <w:szCs w:val="28"/>
        </w:rPr>
        <w:t xml:space="preserve">ПК   </w:t>
      </w:r>
      <w:r w:rsidRPr="005224F9">
        <w:rPr>
          <w:rFonts w:ascii="Times New Roman" w:hAnsi="Times New Roman" w:cs="Times New Roman"/>
          <w:sz w:val="28"/>
          <w:szCs w:val="28"/>
        </w:rPr>
        <w:t xml:space="preserve">необходимо   перекрестное соединение  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CTS-RTS</w:t>
      </w:r>
      <w:r w:rsidRPr="005224F9">
        <w:rPr>
          <w:rFonts w:ascii="Times New Roman" w:hAnsi="Times New Roman" w:cs="Times New Roman"/>
          <w:sz w:val="28"/>
          <w:szCs w:val="28"/>
        </w:rPr>
        <w:t xml:space="preserve">.   Если   аппаратный   протокол   обмена   не используется,  то  на  линию 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CTS  </w:t>
      </w:r>
      <w:r w:rsidRPr="005224F9">
        <w:rPr>
          <w:rFonts w:ascii="Times New Roman" w:hAnsi="Times New Roman" w:cs="Times New Roman"/>
          <w:bCs/>
          <w:sz w:val="28"/>
          <w:szCs w:val="28"/>
        </w:rPr>
        <w:t>ПК</w:t>
      </w:r>
      <w:r w:rsidRPr="005224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224F9">
        <w:rPr>
          <w:rFonts w:ascii="Times New Roman" w:hAnsi="Times New Roman" w:cs="Times New Roman"/>
          <w:sz w:val="28"/>
          <w:szCs w:val="28"/>
        </w:rPr>
        <w:t xml:space="preserve">необходимо  подать  сигнал "включено", что обычно достигается соединением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CTS</w:t>
      </w:r>
      <w:r w:rsidRPr="005224F9">
        <w:rPr>
          <w:rFonts w:ascii="Times New Roman" w:hAnsi="Times New Roman" w:cs="Times New Roman"/>
          <w:b/>
          <w:bCs/>
          <w:sz w:val="28"/>
          <w:szCs w:val="28"/>
        </w:rPr>
        <w:t xml:space="preserve"> ПК </w:t>
      </w:r>
      <w:r w:rsidRPr="005224F9">
        <w:rPr>
          <w:rFonts w:ascii="Times New Roman" w:hAnsi="Times New Roman" w:cs="Times New Roman"/>
          <w:sz w:val="28"/>
          <w:szCs w:val="28"/>
        </w:rPr>
        <w:t xml:space="preserve">с его же </w:t>
      </w:r>
      <w:r w:rsidRPr="005224F9">
        <w:rPr>
          <w:rFonts w:ascii="Times New Roman" w:hAnsi="Times New Roman" w:cs="Times New Roman"/>
          <w:b/>
          <w:bCs/>
          <w:i/>
          <w:sz w:val="28"/>
          <w:szCs w:val="28"/>
        </w:rPr>
        <w:t>RTS</w:t>
      </w:r>
      <w:r w:rsidRPr="005224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>перемычкой на разъеме. Аппаратный обмен невозможен через минимальный нуль-модемный кабель.</w:t>
      </w:r>
    </w:p>
    <w:p w:rsidR="005224F9" w:rsidRPr="005224F9" w:rsidRDefault="005224F9" w:rsidP="005224F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24F9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Программный  протокол  XON/XOFF</w:t>
      </w:r>
      <w:r w:rsidRPr="005224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4F9">
        <w:rPr>
          <w:rFonts w:ascii="Times New Roman" w:hAnsi="Times New Roman" w:cs="Times New Roman"/>
          <w:sz w:val="28"/>
          <w:szCs w:val="28"/>
        </w:rPr>
        <w:t xml:space="preserve">двунаправленного канала обмена. Предполагает наличие у приемника буфера, так как  время  реакции  передатчика  </w:t>
      </w:r>
      <w:proofErr w:type="spellStart"/>
      <w:r w:rsidRPr="005224F9">
        <w:rPr>
          <w:rFonts w:ascii="Times New Roman" w:hAnsi="Times New Roman" w:cs="Times New Roman"/>
          <w:sz w:val="28"/>
          <w:szCs w:val="28"/>
        </w:rPr>
        <w:t>tp</w:t>
      </w:r>
      <w:proofErr w:type="spellEnd"/>
      <w:r w:rsidRPr="005224F9">
        <w:rPr>
          <w:rFonts w:ascii="Times New Roman" w:hAnsi="Times New Roman" w:cs="Times New Roman"/>
          <w:sz w:val="28"/>
          <w:szCs w:val="28"/>
        </w:rPr>
        <w:t xml:space="preserve">  может  оказаться  достаточно большим. Когда буфер  приемника заполняется до  определенного уровня (обычно 80-90%), он передает </w:t>
      </w:r>
      <w:proofErr w:type="gramStart"/>
      <w:r w:rsidRPr="005224F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224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24F9">
        <w:rPr>
          <w:rFonts w:ascii="Times New Roman" w:hAnsi="Times New Roman" w:cs="Times New Roman"/>
          <w:sz w:val="28"/>
          <w:szCs w:val="28"/>
        </w:rPr>
        <w:t>передатчик</w:t>
      </w:r>
      <w:proofErr w:type="gramEnd"/>
      <w:r w:rsidRPr="005224F9">
        <w:rPr>
          <w:rFonts w:ascii="Times New Roman" w:hAnsi="Times New Roman" w:cs="Times New Roman"/>
          <w:sz w:val="28"/>
          <w:szCs w:val="28"/>
        </w:rPr>
        <w:t xml:space="preserve"> команду XOFF (байт  с  кодом  13h).  Приняв  эту  команду, передатчик прекращает передачу и переходит в состояние ожидания до прихода команды XON  (байт  с  кодом  11h),  по  которому  передатчик  возобновляет передачу.</w:t>
      </w:r>
    </w:p>
    <w:p w:rsidR="007E6A7F" w:rsidRPr="007E6A7F" w:rsidRDefault="007E6A7F" w:rsidP="007E6A7F">
      <w:pPr>
        <w:pStyle w:val="a3"/>
        <w:spacing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7E6A7F">
        <w:rPr>
          <w:rFonts w:ascii="Times New Roman" w:hAnsi="Times New Roman" w:cs="Times New Roman"/>
          <w:i/>
          <w:iCs/>
          <w:sz w:val="28"/>
          <w:szCs w:val="28"/>
          <w:u w:val="single"/>
        </w:rPr>
        <w:t>Программныйпротокол</w:t>
      </w:r>
      <w:proofErr w:type="gramStart"/>
      <w:r w:rsidRPr="007E6A7F">
        <w:rPr>
          <w:rFonts w:ascii="Times New Roman" w:hAnsi="Times New Roman" w:cs="Times New Roman"/>
          <w:i/>
          <w:iCs/>
          <w:sz w:val="28"/>
          <w:szCs w:val="28"/>
          <w:u w:val="single"/>
        </w:rPr>
        <w:t>ACK</w:t>
      </w:r>
      <w:proofErr w:type="spellEnd"/>
      <w:proofErr w:type="gramEnd"/>
      <w:r w:rsidRPr="007E6A7F">
        <w:rPr>
          <w:rFonts w:ascii="Times New Roman" w:hAnsi="Times New Roman" w:cs="Times New Roman"/>
          <w:sz w:val="28"/>
          <w:szCs w:val="28"/>
        </w:rPr>
        <w:t>. При обмене по этому протоколу для получения</w:t>
      </w:r>
      <w:r w:rsidRPr="007E6A7F">
        <w:rPr>
          <w:rFonts w:ascii="Times New Roman" w:hAnsi="Times New Roman" w:cs="Times New Roman"/>
          <w:sz w:val="28"/>
          <w:szCs w:val="28"/>
        </w:rPr>
        <w:tab/>
        <w:t>очередного</w:t>
      </w:r>
      <w:r w:rsidRPr="007E6A7F">
        <w:rPr>
          <w:rFonts w:ascii="Times New Roman" w:hAnsi="Times New Roman" w:cs="Times New Roman"/>
          <w:sz w:val="28"/>
          <w:szCs w:val="28"/>
        </w:rPr>
        <w:tab/>
        <w:t>байта</w:t>
      </w:r>
      <w:r w:rsidRPr="007E6A7F">
        <w:rPr>
          <w:rFonts w:ascii="Times New Roman" w:hAnsi="Times New Roman" w:cs="Times New Roman"/>
          <w:sz w:val="28"/>
          <w:szCs w:val="28"/>
        </w:rPr>
        <w:tab/>
        <w:t>приемник</w:t>
      </w:r>
      <w:r w:rsidRPr="007E6A7F">
        <w:rPr>
          <w:rFonts w:ascii="Times New Roman" w:hAnsi="Times New Roman" w:cs="Times New Roman"/>
          <w:sz w:val="28"/>
          <w:szCs w:val="28"/>
        </w:rPr>
        <w:tab/>
        <w:t>посылает</w:t>
      </w:r>
      <w:r w:rsidRPr="007E6A7F">
        <w:rPr>
          <w:rFonts w:ascii="Times New Roman" w:hAnsi="Times New Roman" w:cs="Times New Roman"/>
          <w:sz w:val="28"/>
          <w:szCs w:val="28"/>
        </w:rPr>
        <w:tab/>
        <w:t>передатчику команду  ACK  (байт  с  кодом  6h).  В  ответ  передатчик  посылает приемнику один байт (или пакет байт определенного размера).</w:t>
      </w:r>
    </w:p>
    <w:p w:rsidR="007E6A7F" w:rsidRDefault="007E6A7F" w:rsidP="007E6A7F">
      <w:pPr>
        <w:pStyle w:val="a3"/>
        <w:spacing w:line="360" w:lineRule="auto"/>
        <w:ind w:left="0" w:firstLine="851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7E6A7F" w:rsidRDefault="007E6A7F" w:rsidP="007E6A7F">
      <w:pPr>
        <w:pStyle w:val="a3"/>
        <w:spacing w:line="360" w:lineRule="auto"/>
        <w:ind w:left="0" w:firstLine="851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7E6A7F" w:rsidRDefault="007E6A7F" w:rsidP="007E6A7F">
      <w:pPr>
        <w:pStyle w:val="a3"/>
        <w:spacing w:line="360" w:lineRule="auto"/>
        <w:ind w:left="0" w:firstLine="851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7E6A7F" w:rsidRPr="007E6A7F" w:rsidRDefault="007E6A7F" w:rsidP="007E6A7F">
      <w:pPr>
        <w:pStyle w:val="a3"/>
        <w:spacing w:line="360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7E6A7F">
        <w:rPr>
          <w:rFonts w:ascii="Times New Roman" w:hAnsi="Times New Roman" w:cs="Times New Roman"/>
          <w:b/>
          <w:iCs/>
          <w:sz w:val="28"/>
          <w:szCs w:val="28"/>
        </w:rPr>
        <w:lastRenderedPageBreak/>
        <w:t>4.2.3 Разъемы и соединительные кабели</w:t>
      </w:r>
    </w:p>
    <w:p w:rsidR="007E6A7F" w:rsidRPr="007E6A7F" w:rsidRDefault="007E6A7F" w:rsidP="007E6A7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6A7F" w:rsidRPr="007E6A7F" w:rsidRDefault="007E6A7F" w:rsidP="007E6A7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A7F">
        <w:rPr>
          <w:rFonts w:ascii="Times New Roman" w:hAnsi="Times New Roman" w:cs="Times New Roman"/>
          <w:sz w:val="28"/>
          <w:szCs w:val="28"/>
        </w:rPr>
        <w:t>Стандарт RS-232C регламентирует типы применяемых разъемов.</w:t>
      </w:r>
    </w:p>
    <w:p w:rsidR="007E6A7F" w:rsidRPr="007E6A7F" w:rsidRDefault="007E6A7F" w:rsidP="007E6A7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A7F">
        <w:rPr>
          <w:rFonts w:ascii="Times New Roman" w:hAnsi="Times New Roman" w:cs="Times New Roman"/>
          <w:sz w:val="28"/>
          <w:szCs w:val="28"/>
        </w:rPr>
        <w:t xml:space="preserve">На   аппаратуре   DTE   (в   том   числе   на   </w:t>
      </w:r>
      <w:proofErr w:type="spellStart"/>
      <w:proofErr w:type="gramStart"/>
      <w:r w:rsidRPr="007E6A7F">
        <w:rPr>
          <w:rFonts w:ascii="Times New Roman" w:hAnsi="Times New Roman" w:cs="Times New Roman"/>
          <w:sz w:val="28"/>
          <w:szCs w:val="28"/>
        </w:rPr>
        <w:t>СОМ-портах</w:t>
      </w:r>
      <w:proofErr w:type="spellEnd"/>
      <w:proofErr w:type="gramEnd"/>
      <w:r w:rsidRPr="007E6A7F">
        <w:rPr>
          <w:rFonts w:ascii="Times New Roman" w:hAnsi="Times New Roman" w:cs="Times New Roman"/>
          <w:sz w:val="28"/>
          <w:szCs w:val="28"/>
        </w:rPr>
        <w:t>)   принято устанавливать  вилки  DB-25M  или  более  компактный  вариант  – DB-9M.   Девятиштырьковые   разъемы   не   имеют   контактов   для дополнительных сигналов,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синхронного режима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большинстве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штырьковых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разъемов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контакты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не используются).</w:t>
      </w:r>
    </w:p>
    <w:p w:rsidR="007E6A7F" w:rsidRPr="007E6A7F" w:rsidRDefault="007E6A7F" w:rsidP="007E6A7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A7F">
        <w:rPr>
          <w:rFonts w:ascii="Times New Roman" w:hAnsi="Times New Roman" w:cs="Times New Roman"/>
          <w:sz w:val="28"/>
          <w:szCs w:val="28"/>
        </w:rPr>
        <w:t>На аппаратуре DCE (модемах) устанавливают розетки DB-25F или</w:t>
      </w:r>
      <w:r w:rsidR="007626AF"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DB-9F.</w:t>
      </w:r>
    </w:p>
    <w:p w:rsidR="007E6A7F" w:rsidRPr="007E6A7F" w:rsidRDefault="007E6A7F" w:rsidP="007E6A7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A7F">
        <w:rPr>
          <w:rFonts w:ascii="Times New Roman" w:hAnsi="Times New Roman" w:cs="Times New Roman"/>
          <w:sz w:val="28"/>
          <w:szCs w:val="28"/>
        </w:rPr>
        <w:t xml:space="preserve">Это правило предполагает, что разъемы </w:t>
      </w:r>
      <w:r w:rsidRPr="007E6A7F">
        <w:rPr>
          <w:rFonts w:ascii="Times New Roman" w:hAnsi="Times New Roman" w:cs="Times New Roman"/>
          <w:i/>
          <w:sz w:val="28"/>
          <w:szCs w:val="28"/>
        </w:rPr>
        <w:t>DTE</w:t>
      </w:r>
      <w:r w:rsidRPr="007E6A7F">
        <w:rPr>
          <w:rFonts w:ascii="Times New Roman" w:hAnsi="Times New Roman" w:cs="Times New Roman"/>
          <w:sz w:val="28"/>
          <w:szCs w:val="28"/>
        </w:rPr>
        <w:t xml:space="preserve"> могут подключаться к разъемам DCE  непосредственно или  через  переходные "прямые" кабели с розеткой и вилкой, у которых контакты соединены "один в один". Переходные кабели могут являться и переходниками с 9-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sz w:val="28"/>
          <w:szCs w:val="28"/>
        </w:rPr>
        <w:t>25-штырьковые разъемы.</w:t>
      </w:r>
    </w:p>
    <w:p w:rsidR="007E6A7F" w:rsidRPr="007E6A7F" w:rsidRDefault="007E6A7F" w:rsidP="007E6A7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6A7F">
        <w:rPr>
          <w:rFonts w:ascii="Times New Roman" w:hAnsi="Times New Roman" w:cs="Times New Roman"/>
          <w:sz w:val="28"/>
          <w:szCs w:val="28"/>
        </w:rPr>
        <w:t xml:space="preserve">Если   аппаратура  </w:t>
      </w:r>
      <w:r w:rsidRPr="007E6A7F">
        <w:rPr>
          <w:rFonts w:ascii="Times New Roman" w:hAnsi="Times New Roman" w:cs="Times New Roman"/>
          <w:i/>
          <w:sz w:val="28"/>
          <w:szCs w:val="28"/>
        </w:rPr>
        <w:t>DTE</w:t>
      </w:r>
      <w:r w:rsidRPr="007E6A7F">
        <w:rPr>
          <w:rFonts w:ascii="Times New Roman" w:hAnsi="Times New Roman" w:cs="Times New Roman"/>
          <w:sz w:val="28"/>
          <w:szCs w:val="28"/>
        </w:rPr>
        <w:t xml:space="preserve">  соединяется  без   модемов,  то   разъемы устройств</w:t>
      </w:r>
      <w:r w:rsidRPr="007E6A7F">
        <w:rPr>
          <w:rFonts w:ascii="Times New Roman" w:hAnsi="Times New Roman" w:cs="Times New Roman"/>
          <w:sz w:val="28"/>
          <w:szCs w:val="28"/>
        </w:rPr>
        <w:tab/>
        <w:t>(вилки)</w:t>
      </w:r>
      <w:r w:rsidRPr="007E6A7F">
        <w:rPr>
          <w:rFonts w:ascii="Times New Roman" w:hAnsi="Times New Roman" w:cs="Times New Roman"/>
          <w:sz w:val="28"/>
          <w:szCs w:val="28"/>
        </w:rPr>
        <w:tab/>
        <w:t>соединяются</w:t>
      </w:r>
      <w:r w:rsidRPr="007E6A7F">
        <w:rPr>
          <w:rFonts w:ascii="Times New Roman" w:hAnsi="Times New Roman" w:cs="Times New Roman"/>
          <w:sz w:val="28"/>
          <w:szCs w:val="28"/>
        </w:rPr>
        <w:tab/>
        <w:t>между</w:t>
      </w:r>
      <w:r w:rsidRPr="007E6A7F">
        <w:rPr>
          <w:rFonts w:ascii="Times New Roman" w:hAnsi="Times New Roman" w:cs="Times New Roman"/>
          <w:sz w:val="28"/>
          <w:szCs w:val="28"/>
        </w:rPr>
        <w:tab/>
        <w:t>собой</w:t>
      </w:r>
      <w:r w:rsidRPr="007E6A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A7F">
        <w:rPr>
          <w:rFonts w:ascii="Times New Roman" w:hAnsi="Times New Roman" w:cs="Times New Roman"/>
          <w:i/>
          <w:iCs/>
          <w:sz w:val="28"/>
          <w:szCs w:val="28"/>
        </w:rPr>
        <w:t xml:space="preserve">нуль-модемным кабелем  </w:t>
      </w:r>
      <w:r w:rsidRPr="007E6A7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E6A7F">
        <w:rPr>
          <w:rFonts w:ascii="Times New Roman" w:hAnsi="Times New Roman" w:cs="Times New Roman"/>
          <w:i/>
          <w:sz w:val="28"/>
          <w:szCs w:val="28"/>
        </w:rPr>
        <w:t>Zero-modem</w:t>
      </w:r>
      <w:proofErr w:type="spellEnd"/>
      <w:r w:rsidRPr="007E6A7F">
        <w:rPr>
          <w:rFonts w:ascii="Times New Roman" w:hAnsi="Times New Roman" w:cs="Times New Roman"/>
          <w:sz w:val="28"/>
          <w:szCs w:val="28"/>
        </w:rPr>
        <w:t xml:space="preserve">  или</w:t>
      </w:r>
      <w:r w:rsidRPr="007E6A7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7E6A7F">
        <w:rPr>
          <w:rFonts w:ascii="Times New Roman" w:hAnsi="Times New Roman" w:cs="Times New Roman"/>
          <w:i/>
          <w:sz w:val="28"/>
          <w:szCs w:val="28"/>
        </w:rPr>
        <w:t>Z-modem</w:t>
      </w:r>
      <w:proofErr w:type="spellEnd"/>
      <w:r w:rsidRPr="007E6A7F">
        <w:rPr>
          <w:rFonts w:ascii="Times New Roman" w:hAnsi="Times New Roman" w:cs="Times New Roman"/>
          <w:sz w:val="28"/>
          <w:szCs w:val="28"/>
        </w:rPr>
        <w:t>),  имеющим  на  обоих  концах розетки, контакты которых соединяются перекрестно по  одной  из схем, приведенных ниже.</w:t>
      </w:r>
    </w:p>
    <w:p w:rsidR="004A379F" w:rsidRDefault="008767A3" w:rsidP="0097594E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22628" cy="2218862"/>
            <wp:effectExtent l="19050" t="0" r="6522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431" cy="2219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A3" w:rsidRDefault="008767A3" w:rsidP="0097594E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Рис.4.1. Полный нуль модемный кабель</w:t>
      </w:r>
    </w:p>
    <w:p w:rsidR="008767A3" w:rsidRDefault="008767A3" w:rsidP="008767A3">
      <w:pPr>
        <w:pStyle w:val="a3"/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8767A3" w:rsidRDefault="008767A3" w:rsidP="0097594E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659353" cy="2276984"/>
            <wp:effectExtent l="19050" t="0" r="7897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678" cy="2279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94E" w:rsidRDefault="0097594E" w:rsidP="0097594E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Рис.4.2. Минимальный нуль-модемный кабель</w:t>
      </w:r>
    </w:p>
    <w:p w:rsidR="0097594E" w:rsidRDefault="0097594E" w:rsidP="007626AF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7626AF" w:rsidRPr="007626AF" w:rsidRDefault="007626AF" w:rsidP="007626AF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7626AF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7626AF">
        <w:rPr>
          <w:rFonts w:ascii="Times New Roman" w:hAnsi="Times New Roman" w:cs="Times New Roman"/>
          <w:b/>
          <w:bCs/>
          <w:sz w:val="28"/>
          <w:szCs w:val="28"/>
        </w:rPr>
        <w:tab/>
        <w:t>Интерфейсы RS-485 и RS-422</w:t>
      </w:r>
    </w:p>
    <w:p w:rsidR="007626AF" w:rsidRPr="007626AF" w:rsidRDefault="007626AF" w:rsidP="007626AF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7626AF" w:rsidRDefault="007626AF" w:rsidP="007626AF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26AF">
        <w:rPr>
          <w:rFonts w:ascii="Times New Roman" w:hAnsi="Times New Roman" w:cs="Times New Roman"/>
          <w:sz w:val="28"/>
          <w:szCs w:val="28"/>
        </w:rPr>
        <w:t>Практически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компьютеры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промышленном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626AF">
        <w:rPr>
          <w:rFonts w:ascii="Times New Roman" w:hAnsi="Times New Roman" w:cs="Times New Roman"/>
          <w:sz w:val="28"/>
          <w:szCs w:val="28"/>
        </w:rPr>
        <w:t>сполнении оснащены  средствами  организации  информационного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обмена 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интерфейсов.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Современные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интеллектуальные   датчики   и   элементы</w:t>
      </w:r>
      <w:r w:rsidRPr="007626AF">
        <w:rPr>
          <w:rFonts w:ascii="Times New Roman" w:hAnsi="Times New Roman" w:cs="Times New Roman"/>
          <w:sz w:val="28"/>
          <w:szCs w:val="28"/>
        </w:rPr>
        <w:tab/>
        <w:t>управления   наряду   с традиционным интерфейсом RS –232C также могут иметь в своем составе подсистему последовательного ввода/вывода информац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7626AF">
        <w:rPr>
          <w:rFonts w:ascii="Times New Roman" w:hAnsi="Times New Roman" w:cs="Times New Roman"/>
          <w:sz w:val="28"/>
          <w:szCs w:val="28"/>
        </w:rPr>
        <w:t>на</w:t>
      </w:r>
      <w:r w:rsidRPr="007626AF">
        <w:rPr>
          <w:rFonts w:ascii="Times New Roman" w:hAnsi="Times New Roman" w:cs="Times New Roman"/>
          <w:sz w:val="28"/>
          <w:szCs w:val="28"/>
        </w:rPr>
        <w:tab/>
        <w:t>базе</w:t>
      </w:r>
      <w:r w:rsidRPr="007626AF">
        <w:rPr>
          <w:rFonts w:ascii="Times New Roman" w:hAnsi="Times New Roman" w:cs="Times New Roman"/>
          <w:sz w:val="28"/>
          <w:szCs w:val="28"/>
        </w:rPr>
        <w:tab/>
        <w:t>интерфейса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ab/>
        <w:t>RS-485.</w:t>
      </w:r>
    </w:p>
    <w:p w:rsidR="007626AF" w:rsidRPr="007626AF" w:rsidRDefault="007626AF" w:rsidP="007626AF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26AF">
        <w:rPr>
          <w:rFonts w:ascii="Times New Roman" w:hAnsi="Times New Roman" w:cs="Times New Roman"/>
          <w:sz w:val="28"/>
          <w:szCs w:val="28"/>
        </w:rPr>
        <w:t>Программируемые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логические контроллеры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многих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производителей,</w:t>
      </w:r>
      <w:r w:rsidRPr="007626AF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sz w:val="28"/>
          <w:szCs w:val="28"/>
        </w:rPr>
        <w:t>качестве</w:t>
      </w:r>
      <w:r w:rsidRPr="007626AF">
        <w:rPr>
          <w:rFonts w:ascii="Times New Roman" w:hAnsi="Times New Roman" w:cs="Times New Roman"/>
          <w:sz w:val="28"/>
          <w:szCs w:val="28"/>
        </w:rPr>
        <w:tab/>
        <w:t>средств организации территориально-распределенных систем сбора данных и управления, содержат ту или иную реализацию интерфейсов RS-422/RS-485.</w:t>
      </w:r>
    </w:p>
    <w:p w:rsidR="007626AF" w:rsidRPr="007626AF" w:rsidRDefault="007626AF" w:rsidP="007626A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26AF">
        <w:rPr>
          <w:rFonts w:ascii="Times New Roman" w:hAnsi="Times New Roman" w:cs="Times New Roman"/>
          <w:iCs/>
          <w:sz w:val="28"/>
          <w:szCs w:val="28"/>
        </w:rPr>
        <w:t>Электрические</w:t>
      </w:r>
      <w:r w:rsidRPr="007626AF">
        <w:rPr>
          <w:rFonts w:ascii="Times New Roman" w:hAnsi="Times New Roman" w:cs="Times New Roman"/>
          <w:iCs/>
          <w:sz w:val="28"/>
          <w:szCs w:val="28"/>
        </w:rPr>
        <w:tab/>
      </w:r>
      <w:r w:rsidRPr="007626AF">
        <w:rPr>
          <w:rFonts w:ascii="Times New Roman" w:hAnsi="Times New Roman" w:cs="Times New Roman"/>
          <w:iCs/>
          <w:sz w:val="28"/>
          <w:szCs w:val="28"/>
        </w:rPr>
        <w:tab/>
        <w:t>характеристики</w:t>
      </w:r>
      <w:r w:rsidRPr="007626AF">
        <w:rPr>
          <w:rFonts w:ascii="Times New Roman" w:hAnsi="Times New Roman" w:cs="Times New Roman"/>
          <w:iCs/>
          <w:sz w:val="28"/>
          <w:szCs w:val="28"/>
        </w:rPr>
        <w:tab/>
        <w:t>интерфейсов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определяются допустимыми  значениями  тока,  напряжения  и  сопротивления, полученными  при  проведении  измерений  в  точках  подключения приемников   и   формирователей  (передатчиков).  Совокупность технических   средств,   относящихся   к   единице   оборудования, принимающей участие в информационном обмене, и подключаемых к  линии  связи,  называется единицей  нагрузки.  Общая  нагрузка, обусловленная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наличием</w:t>
      </w:r>
      <w:r w:rsidRPr="007626AF">
        <w:rPr>
          <w:rFonts w:ascii="Times New Roman" w:hAnsi="Times New Roman" w:cs="Times New Roman"/>
          <w:iCs/>
          <w:sz w:val="28"/>
          <w:szCs w:val="28"/>
        </w:rPr>
        <w:tab/>
        <w:t>приемников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формирователей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в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 xml:space="preserve">пассивном </w:t>
      </w:r>
      <w:r w:rsidRPr="007626AF">
        <w:rPr>
          <w:rFonts w:ascii="Times New Roman" w:hAnsi="Times New Roman" w:cs="Times New Roman"/>
          <w:iCs/>
          <w:sz w:val="28"/>
          <w:szCs w:val="28"/>
        </w:rPr>
        <w:lastRenderedPageBreak/>
        <w:t>(</w:t>
      </w:r>
      <w:proofErr w:type="spellStart"/>
      <w:r w:rsidRPr="007626AF">
        <w:rPr>
          <w:rFonts w:ascii="Times New Roman" w:hAnsi="Times New Roman" w:cs="Times New Roman"/>
          <w:iCs/>
          <w:sz w:val="28"/>
          <w:szCs w:val="28"/>
        </w:rPr>
        <w:t>высокоимпедансном</w:t>
      </w:r>
      <w:proofErr w:type="spellEnd"/>
      <w:r w:rsidRPr="007626AF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состоянии,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будет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626AF">
        <w:rPr>
          <w:rFonts w:ascii="Times New Roman" w:hAnsi="Times New Roman" w:cs="Times New Roman"/>
          <w:iCs/>
          <w:sz w:val="28"/>
          <w:szCs w:val="28"/>
        </w:rPr>
        <w:t>определяться количеством присутствующих единиц нагрузки.</w:t>
      </w:r>
    </w:p>
    <w:p w:rsidR="007626AF" w:rsidRPr="007626AF" w:rsidRDefault="007626AF" w:rsidP="007626A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26AF" w:rsidRPr="007626AF" w:rsidRDefault="007626AF" w:rsidP="007626AF">
      <w:pPr>
        <w:pStyle w:val="a3"/>
        <w:spacing w:after="0" w:line="360" w:lineRule="auto"/>
        <w:ind w:left="0"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626AF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7626AF">
        <w:rPr>
          <w:rFonts w:ascii="Times New Roman" w:hAnsi="Times New Roman" w:cs="Times New Roman"/>
          <w:sz w:val="28"/>
          <w:szCs w:val="28"/>
        </w:rPr>
        <w:t>2. Электрические параметры интерфейсов RS-422/RS-485</w:t>
      </w:r>
    </w:p>
    <w:tbl>
      <w:tblPr>
        <w:tblW w:w="0" w:type="auto"/>
        <w:jc w:val="center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4"/>
        <w:gridCol w:w="1587"/>
        <w:gridCol w:w="1586"/>
      </w:tblGrid>
      <w:tr w:rsidR="007626AF" w:rsidRPr="007626AF" w:rsidTr="007626AF">
        <w:trPr>
          <w:trHeight w:hRule="exact" w:val="308"/>
          <w:jc w:val="center"/>
        </w:trPr>
        <w:tc>
          <w:tcPr>
            <w:tcW w:w="3484" w:type="dxa"/>
            <w:vMerge w:val="restart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Параметр</w:t>
            </w:r>
          </w:p>
        </w:tc>
        <w:tc>
          <w:tcPr>
            <w:tcW w:w="3173" w:type="dxa"/>
            <w:gridSpan w:val="2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Значение согласно стандарту</w:t>
            </w:r>
          </w:p>
        </w:tc>
      </w:tr>
      <w:tr w:rsidR="007626AF" w:rsidRPr="007626AF" w:rsidTr="007626AF">
        <w:trPr>
          <w:trHeight w:hRule="exact" w:val="311"/>
          <w:jc w:val="center"/>
        </w:trPr>
        <w:tc>
          <w:tcPr>
            <w:tcW w:w="3484" w:type="dxa"/>
            <w:vMerge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RS-422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RS-485</w:t>
            </w:r>
          </w:p>
        </w:tc>
      </w:tr>
      <w:tr w:rsidR="007626AF" w:rsidRPr="007626AF" w:rsidTr="007626AF">
        <w:trPr>
          <w:trHeight w:hRule="exact" w:val="539"/>
          <w:jc w:val="center"/>
        </w:trPr>
        <w:tc>
          <w:tcPr>
            <w:tcW w:w="3484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Выходное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напряжение передатчика без нагрузки, </w:t>
            </w:r>
            <w:proofErr w:type="gramStart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87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(1,5..6)</w:t>
            </w:r>
          </w:p>
        </w:tc>
      </w:tr>
      <w:tr w:rsidR="007626AF" w:rsidRPr="007626AF" w:rsidTr="007626AF">
        <w:trPr>
          <w:trHeight w:hRule="exact" w:val="590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Выходное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напряжение передатчика под нагрузкой, </w:t>
            </w:r>
            <w:proofErr w:type="gramStart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2 (Rn=100Ом)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(1,5…5) (</w:t>
            </w:r>
            <w:proofErr w:type="spellStart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Rn</w:t>
            </w:r>
            <w:proofErr w:type="spellEnd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 xml:space="preserve"> = 54 Ом)</w:t>
            </w:r>
          </w:p>
        </w:tc>
      </w:tr>
      <w:tr w:rsidR="007626AF" w:rsidRPr="007626AF" w:rsidTr="007626AF">
        <w:trPr>
          <w:trHeight w:hRule="exact" w:val="530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Выходное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сопротивление передатчика, Ом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Не нормировано</w:t>
            </w:r>
          </w:p>
        </w:tc>
      </w:tr>
      <w:tr w:rsidR="007626AF" w:rsidRPr="007626AF" w:rsidTr="007626AF">
        <w:trPr>
          <w:trHeight w:hRule="exact" w:val="991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нарастания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выходного сигнала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передатчика,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%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от длительности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информационного бита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626AF" w:rsidRPr="007626AF" w:rsidTr="007626AF">
        <w:trPr>
          <w:trHeight w:hRule="exact" w:val="528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Максимальная  емкость  нагрузки,</w:t>
            </w: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пФ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Не нормирована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Не нормирована</w:t>
            </w:r>
          </w:p>
        </w:tc>
      </w:tr>
      <w:tr w:rsidR="007626AF" w:rsidRPr="007626AF" w:rsidTr="007626AF">
        <w:trPr>
          <w:trHeight w:hRule="exact" w:val="530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Ток  короткого  замыкания любого из выходов на общий провод, мА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7626AF" w:rsidRPr="007626AF" w:rsidTr="007626AF">
        <w:trPr>
          <w:trHeight w:hRule="exact" w:val="530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Синфазное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>напряжение</w:t>
            </w: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на выходе передатчика, </w:t>
            </w:r>
            <w:proofErr w:type="gramStart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-1…+3</w:t>
            </w:r>
          </w:p>
        </w:tc>
      </w:tr>
      <w:tr w:rsidR="007626AF" w:rsidRPr="007626AF" w:rsidTr="007626AF">
        <w:trPr>
          <w:trHeight w:hRule="exact" w:val="530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 xml:space="preserve">Синфазное напряжение на входе приемника, </w:t>
            </w:r>
            <w:proofErr w:type="gramStart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-7…+12</w:t>
            </w:r>
          </w:p>
        </w:tc>
      </w:tr>
      <w:tr w:rsidR="007626AF" w:rsidRPr="007626AF" w:rsidTr="007626AF">
        <w:trPr>
          <w:trHeight w:hRule="exact" w:val="307"/>
          <w:jc w:val="center"/>
        </w:trPr>
        <w:tc>
          <w:tcPr>
            <w:tcW w:w="348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Чувствительность приемника</w:t>
            </w:r>
            <w:proofErr w:type="gramStart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626AF" w:rsidRPr="007626AF" w:rsidRDefault="007626AF" w:rsidP="007626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6A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</w:tbl>
    <w:p w:rsidR="007626AF" w:rsidRDefault="007626AF" w:rsidP="007626AF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C2A04" w:rsidRPr="003C2A04" w:rsidRDefault="003C2A04" w:rsidP="003C2A0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A04">
        <w:rPr>
          <w:rFonts w:ascii="Times New Roman" w:hAnsi="Times New Roman" w:cs="Times New Roman"/>
          <w:iCs/>
          <w:sz w:val="28"/>
          <w:szCs w:val="28"/>
        </w:rPr>
        <w:t>Нагрузкой  является  формирователь  (G),  приемник  (R)  или  их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iCs/>
          <w:sz w:val="28"/>
          <w:szCs w:val="28"/>
        </w:rPr>
        <w:t>параллельное соединение (G/R).</w:t>
      </w:r>
    </w:p>
    <w:p w:rsidR="003C2A04" w:rsidRPr="003C2A04" w:rsidRDefault="003C2A04" w:rsidP="003C2A0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A04">
        <w:rPr>
          <w:rFonts w:ascii="Times New Roman" w:hAnsi="Times New Roman" w:cs="Times New Roman"/>
          <w:iCs/>
          <w:sz w:val="28"/>
          <w:szCs w:val="28"/>
        </w:rPr>
        <w:t>Измерения  электрических  параметров  выполняются  в  точке, которая отведена производителем для подключения оборудования к   линии   связи.   Точки   подключения   формирователей   имеют обозначения A, B, C, а точки подключения приемников – A’, B’, C’.</w:t>
      </w:r>
    </w:p>
    <w:p w:rsidR="003C2A04" w:rsidRPr="003C2A04" w:rsidRDefault="003C2A04" w:rsidP="003C2A0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A04">
        <w:rPr>
          <w:rFonts w:ascii="Times New Roman" w:hAnsi="Times New Roman" w:cs="Times New Roman"/>
          <w:sz w:val="28"/>
          <w:szCs w:val="28"/>
        </w:rPr>
        <w:t>Сигналы   интерфейсов   RS-422/485   передают   по   витым   парам проводов дифференциальным методом. Полезным сигналом служит разность   напряжений  между   проводами</w:t>
      </w:r>
      <w:proofErr w:type="gramStart"/>
      <w:r w:rsidRPr="003C2A04">
        <w:rPr>
          <w:rFonts w:ascii="Times New Roman" w:hAnsi="Times New Roman" w:cs="Times New Roman"/>
          <w:sz w:val="28"/>
          <w:szCs w:val="28"/>
        </w:rPr>
        <w:t xml:space="preserve">   А</w:t>
      </w:r>
      <w:proofErr w:type="gramEnd"/>
      <w:r w:rsidRPr="003C2A04">
        <w:rPr>
          <w:rFonts w:ascii="Times New Roman" w:hAnsi="Times New Roman" w:cs="Times New Roman"/>
          <w:sz w:val="28"/>
          <w:szCs w:val="28"/>
        </w:rPr>
        <w:t xml:space="preserve">   и   В.   Причем,   для состояния  логической  “1”  потенциал  в  точке  A’,  должен  быть положительным, по отношению к точке B’. Для состояния логического “0”, потенциал в точке A’, должен быть отрицательным по отношению к точке B’.</w:t>
      </w:r>
    </w:p>
    <w:p w:rsidR="003C2A04" w:rsidRPr="003C2A04" w:rsidRDefault="003C2A04" w:rsidP="003C2A0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C2A04" w:rsidRPr="003C2A04" w:rsidRDefault="003C2A04" w:rsidP="003C2A04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A04">
        <w:rPr>
          <w:rFonts w:ascii="Times New Roman" w:hAnsi="Times New Roman" w:cs="Times New Roman"/>
          <w:sz w:val="28"/>
          <w:szCs w:val="28"/>
        </w:rPr>
        <w:lastRenderedPageBreak/>
        <w:t>Допустимый  диапазон  входных  напряжений,  присутствующий  на входных   клеммах   приемника,   измеренных   относительно   земли приемника, должен быть от –7</w:t>
      </w:r>
      <w:proofErr w:type="gramStart"/>
      <w:r w:rsidRPr="003C2A0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C2A04">
        <w:rPr>
          <w:rFonts w:ascii="Times New Roman" w:hAnsi="Times New Roman" w:cs="Times New Roman"/>
          <w:sz w:val="28"/>
          <w:szCs w:val="28"/>
        </w:rPr>
        <w:t xml:space="preserve"> до +12 В. Для любого сочетания входных напряжений, находящихся в пределах указанного диапазона допустимых значений,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приемник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различать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присутствующее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входе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двоичное</w:t>
      </w:r>
      <w:r w:rsidRPr="003C2A04">
        <w:rPr>
          <w:rFonts w:ascii="Times New Roman" w:hAnsi="Times New Roman" w:cs="Times New Roman"/>
          <w:sz w:val="28"/>
          <w:szCs w:val="28"/>
        </w:rPr>
        <w:tab/>
        <w:t>состояние,</w:t>
      </w:r>
      <w:r w:rsidRPr="003C2A04">
        <w:rPr>
          <w:rFonts w:ascii="Times New Roman" w:hAnsi="Times New Roman" w:cs="Times New Roman"/>
          <w:sz w:val="28"/>
          <w:szCs w:val="28"/>
        </w:rPr>
        <w:tab/>
        <w:t>представляемое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дифференциальным напряжением (</w:t>
      </w:r>
      <w:proofErr w:type="spellStart"/>
      <w:r w:rsidRPr="003C2A04">
        <w:rPr>
          <w:rFonts w:ascii="Times New Roman" w:hAnsi="Times New Roman" w:cs="Times New Roman"/>
          <w:sz w:val="28"/>
          <w:szCs w:val="28"/>
        </w:rPr>
        <w:t>Ui</w:t>
      </w:r>
      <w:proofErr w:type="spellEnd"/>
      <w:r w:rsidRPr="003C2A04">
        <w:rPr>
          <w:rFonts w:ascii="Times New Roman" w:hAnsi="Times New Roman" w:cs="Times New Roman"/>
          <w:sz w:val="28"/>
          <w:szCs w:val="28"/>
        </w:rPr>
        <w:t>)</w:t>
      </w:r>
      <w:r w:rsidRPr="003C2A04">
        <w:rPr>
          <w:rFonts w:ascii="Times New Roman" w:hAnsi="Times New Roman" w:cs="Times New Roman"/>
          <w:sz w:val="28"/>
          <w:szCs w:val="28"/>
        </w:rPr>
        <w:tab/>
        <w:t>2  В  и  более. Кроме того, присутствие  на  входе  приемника  любого  сочетания  напряжений, значения которых находятся в пределах допустимого напряжения не должно приводить к его повреждению.</w:t>
      </w:r>
    </w:p>
    <w:p w:rsidR="007626AF" w:rsidRDefault="003C2A04" w:rsidP="003C2A04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2A04">
        <w:rPr>
          <w:rFonts w:ascii="Times New Roman" w:hAnsi="Times New Roman" w:cs="Times New Roman"/>
          <w:sz w:val="28"/>
          <w:szCs w:val="28"/>
        </w:rPr>
        <w:t>Стандарты</w:t>
      </w:r>
      <w:r w:rsidRPr="003C2A04">
        <w:rPr>
          <w:rFonts w:ascii="Times New Roman" w:hAnsi="Times New Roman" w:cs="Times New Roman"/>
          <w:sz w:val="28"/>
          <w:szCs w:val="28"/>
        </w:rPr>
        <w:tab/>
      </w:r>
      <w:r w:rsidRPr="003C2A04">
        <w:rPr>
          <w:rFonts w:ascii="Times New Roman" w:hAnsi="Times New Roman" w:cs="Times New Roman"/>
          <w:b/>
          <w:bCs/>
          <w:sz w:val="28"/>
          <w:szCs w:val="28"/>
        </w:rPr>
        <w:t>RS-422</w:t>
      </w:r>
      <w:r w:rsidRPr="003C2A0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C2A04">
        <w:rPr>
          <w:rFonts w:ascii="Times New Roman" w:hAnsi="Times New Roman" w:cs="Times New Roman"/>
          <w:sz w:val="28"/>
          <w:szCs w:val="28"/>
        </w:rPr>
        <w:t>и</w:t>
      </w:r>
      <w:r w:rsidRPr="003C2A04">
        <w:rPr>
          <w:rFonts w:ascii="Times New Roman" w:hAnsi="Times New Roman" w:cs="Times New Roman"/>
          <w:sz w:val="28"/>
          <w:szCs w:val="28"/>
        </w:rPr>
        <w:tab/>
      </w:r>
      <w:r w:rsidRPr="003C2A04">
        <w:rPr>
          <w:rFonts w:ascii="Times New Roman" w:hAnsi="Times New Roman" w:cs="Times New Roman"/>
          <w:b/>
          <w:bCs/>
          <w:sz w:val="28"/>
          <w:szCs w:val="28"/>
        </w:rPr>
        <w:t>RS-4</w:t>
      </w:r>
      <w:r w:rsidRPr="003C2A04">
        <w:rPr>
          <w:rFonts w:ascii="Times New Roman" w:hAnsi="Times New Roman" w:cs="Times New Roman"/>
          <w:sz w:val="28"/>
          <w:szCs w:val="28"/>
        </w:rPr>
        <w:t>85</w:t>
      </w:r>
      <w:r w:rsidRPr="003C2A04">
        <w:rPr>
          <w:rFonts w:ascii="Times New Roman" w:hAnsi="Times New Roman" w:cs="Times New Roman"/>
          <w:sz w:val="28"/>
          <w:szCs w:val="28"/>
        </w:rPr>
        <w:tab/>
        <w:t>предусматривают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связь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A04">
        <w:rPr>
          <w:rFonts w:ascii="Times New Roman" w:hAnsi="Times New Roman" w:cs="Times New Roman"/>
          <w:sz w:val="28"/>
          <w:szCs w:val="28"/>
        </w:rPr>
        <w:t>по симметричным согласованным линиям  (витым парам проводов)  и различаются в основном тем, что первый требует отдельной витой пары для каждого направления передачи, а согласно второму связь в обе стороны ведется по одной и той же паре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3D60" w:rsidRPr="001E05F6" w:rsidRDefault="00023D60" w:rsidP="003C2A04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C2A04" w:rsidRDefault="00023D60" w:rsidP="00023D60">
      <w:pPr>
        <w:pStyle w:val="a3"/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539270"/>
            <wp:effectExtent l="19050" t="0" r="3175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3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D60" w:rsidRDefault="00023D60" w:rsidP="00023D60">
      <w:pPr>
        <w:pStyle w:val="a3"/>
        <w:spacing w:after="0" w:line="360" w:lineRule="auto"/>
        <w:ind w:left="0" w:firstLine="851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Рис.4.3. </w:t>
      </w:r>
      <w:r w:rsidRPr="00023D60">
        <w:rPr>
          <w:rFonts w:ascii="Times New Roman" w:hAnsi="Times New Roman" w:cs="Times New Roman"/>
          <w:sz w:val="28"/>
          <w:szCs w:val="28"/>
        </w:rPr>
        <w:t>Основная конфигурация системы связи на основе стандарта EIA RS-442A</w:t>
      </w:r>
    </w:p>
    <w:p w:rsidR="00023D60" w:rsidRDefault="00023D60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023D60" w:rsidRDefault="0072185B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85B">
        <w:rPr>
          <w:rFonts w:ascii="Times New Roman" w:hAnsi="Times New Roman" w:cs="Times New Roman"/>
          <w:sz w:val="28"/>
          <w:szCs w:val="28"/>
        </w:rPr>
        <w:lastRenderedPageBreak/>
        <w:t xml:space="preserve">В  отличие  от  </w:t>
      </w:r>
      <w:r w:rsidRPr="0072185B">
        <w:rPr>
          <w:rFonts w:ascii="Times New Roman" w:hAnsi="Times New Roman" w:cs="Times New Roman"/>
          <w:b/>
          <w:bCs/>
          <w:sz w:val="28"/>
          <w:szCs w:val="28"/>
        </w:rPr>
        <w:t>RS-232C</w:t>
      </w:r>
      <w:r w:rsidRPr="0072185B">
        <w:rPr>
          <w:rFonts w:ascii="Times New Roman" w:hAnsi="Times New Roman" w:cs="Times New Roman"/>
          <w:sz w:val="28"/>
          <w:szCs w:val="28"/>
        </w:rPr>
        <w:t>,  рассчитанного на  обмен  данными только между</w:t>
      </w:r>
      <w:r w:rsidRPr="0072185B">
        <w:rPr>
          <w:rFonts w:ascii="Times New Roman" w:hAnsi="Times New Roman" w:cs="Times New Roman"/>
          <w:sz w:val="28"/>
          <w:szCs w:val="28"/>
        </w:rPr>
        <w:tab/>
        <w:t>двумя</w:t>
      </w:r>
      <w:r w:rsidRPr="0072185B">
        <w:rPr>
          <w:rFonts w:ascii="Times New Roman" w:hAnsi="Times New Roman" w:cs="Times New Roman"/>
          <w:sz w:val="28"/>
          <w:szCs w:val="28"/>
        </w:rPr>
        <w:tab/>
        <w:t>абонентами,</w:t>
      </w:r>
      <w:r w:rsidRPr="0072185B">
        <w:rPr>
          <w:rFonts w:ascii="Times New Roman" w:hAnsi="Times New Roman" w:cs="Times New Roman"/>
          <w:sz w:val="28"/>
          <w:szCs w:val="28"/>
        </w:rPr>
        <w:tab/>
        <w:t>высокое</w:t>
      </w:r>
      <w:r w:rsidRPr="0072185B">
        <w:rPr>
          <w:rFonts w:ascii="Times New Roman" w:hAnsi="Times New Roman" w:cs="Times New Roman"/>
          <w:sz w:val="28"/>
          <w:szCs w:val="28"/>
        </w:rPr>
        <w:tab/>
        <w:t>входное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85B">
        <w:rPr>
          <w:rFonts w:ascii="Times New Roman" w:hAnsi="Times New Roman" w:cs="Times New Roman"/>
          <w:sz w:val="28"/>
          <w:szCs w:val="28"/>
        </w:rPr>
        <w:t>сопротивление приемников RS-485 дает возможность подключить до 32 абонентов к одной  и  той  же  линии  длиной  не  более  1200  м.  Специальные устройства  (репитеры)  позволяют  объединить  до  четырех  таких участков,  в  результате  чего,  дальность  возрастает до  4800  м,  а число абонентов — до 128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185B" w:rsidRDefault="0072185B" w:rsidP="0072185B">
      <w:pPr>
        <w:pStyle w:val="a3"/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2364872"/>
            <wp:effectExtent l="19050" t="0" r="3175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64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85B" w:rsidRDefault="0072185B" w:rsidP="0072185B">
      <w:pPr>
        <w:pStyle w:val="a3"/>
        <w:spacing w:after="0" w:line="360" w:lineRule="auto"/>
        <w:ind w:left="0" w:firstLine="851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Рис.4.4. </w:t>
      </w:r>
      <w:r w:rsidRPr="00023D60">
        <w:rPr>
          <w:rFonts w:ascii="Times New Roman" w:hAnsi="Times New Roman" w:cs="Times New Roman"/>
          <w:sz w:val="28"/>
          <w:szCs w:val="28"/>
        </w:rPr>
        <w:t>Основная конфигурация системы связи на основе стандарта EIA RS-</w:t>
      </w:r>
      <w:r>
        <w:rPr>
          <w:rFonts w:ascii="Times New Roman" w:hAnsi="Times New Roman" w:cs="Times New Roman"/>
          <w:sz w:val="28"/>
          <w:szCs w:val="28"/>
        </w:rPr>
        <w:t>485</w:t>
      </w:r>
    </w:p>
    <w:p w:rsidR="0072185B" w:rsidRDefault="0072185B" w:rsidP="009E4745">
      <w:pPr>
        <w:pStyle w:val="a3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72185B" w:rsidRDefault="009E4745" w:rsidP="009E474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4745">
        <w:rPr>
          <w:rFonts w:ascii="Times New Roman" w:hAnsi="Times New Roman" w:cs="Times New Roman"/>
          <w:sz w:val="28"/>
          <w:szCs w:val="28"/>
        </w:rPr>
        <w:t>Таким образом, система связи на базе RS-485 содержит несколько приемников,  формирователей и  согласующие  резисторы.  Каждый формирователь   должен   обеспечивать   работу   на   32   единицы нагрузки и согласующие резисторы. Единица нагрузки представляет собой совокупность приемника и формирователя, который находится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пассивном</w:t>
      </w:r>
      <w:r w:rsidRPr="009E4745">
        <w:rPr>
          <w:rFonts w:ascii="Times New Roman" w:hAnsi="Times New Roman" w:cs="Times New Roman"/>
          <w:sz w:val="28"/>
          <w:szCs w:val="28"/>
        </w:rPr>
        <w:tab/>
        <w:t xml:space="preserve"> состоянии.</w:t>
      </w:r>
      <w:r w:rsidRPr="009E4745">
        <w:rPr>
          <w:rFonts w:ascii="Times New Roman" w:hAnsi="Times New Roman" w:cs="Times New Roman"/>
          <w:sz w:val="28"/>
          <w:szCs w:val="28"/>
        </w:rPr>
        <w:tab/>
        <w:t xml:space="preserve"> Согласующие</w:t>
      </w:r>
      <w:r w:rsidRPr="009E4745">
        <w:rPr>
          <w:rFonts w:ascii="Times New Roman" w:hAnsi="Times New Roman" w:cs="Times New Roman"/>
          <w:sz w:val="28"/>
          <w:szCs w:val="28"/>
        </w:rPr>
        <w:tab/>
        <w:t>резисторы</w:t>
      </w:r>
      <w:r w:rsidRPr="009E4745">
        <w:rPr>
          <w:rFonts w:ascii="Times New Roman" w:hAnsi="Times New Roman" w:cs="Times New Roman"/>
          <w:sz w:val="28"/>
          <w:szCs w:val="28"/>
        </w:rPr>
        <w:tab/>
        <w:t xml:space="preserve"> должны подключаться  в  двух  наиболее  удаленных  друг  от  друга  точках подключения</w:t>
      </w:r>
      <w:r w:rsidRPr="009E4745">
        <w:rPr>
          <w:rFonts w:ascii="Times New Roman" w:hAnsi="Times New Roman" w:cs="Times New Roman"/>
          <w:sz w:val="28"/>
          <w:szCs w:val="28"/>
        </w:rPr>
        <w:tab/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единиц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нагрузки.</w:t>
      </w:r>
      <w:r w:rsidRPr="009E4745">
        <w:rPr>
          <w:rFonts w:ascii="Times New Roman" w:hAnsi="Times New Roman" w:cs="Times New Roman"/>
          <w:sz w:val="28"/>
          <w:szCs w:val="28"/>
        </w:rPr>
        <w:tab/>
        <w:t xml:space="preserve"> Сопротивление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каждого согласующего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резистора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должно</w:t>
      </w:r>
      <w:r w:rsidRPr="009E4745">
        <w:rPr>
          <w:rFonts w:ascii="Times New Roman" w:hAnsi="Times New Roman" w:cs="Times New Roman"/>
          <w:sz w:val="28"/>
          <w:szCs w:val="28"/>
        </w:rPr>
        <w:tab/>
        <w:t>совпадать</w:t>
      </w:r>
      <w:r w:rsidRPr="009E4745">
        <w:rPr>
          <w:rFonts w:ascii="Times New Roman" w:hAnsi="Times New Roman" w:cs="Times New Roman"/>
          <w:sz w:val="28"/>
          <w:szCs w:val="28"/>
        </w:rPr>
        <w:tab/>
        <w:t>с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волновым сопротивлением кабеля (от 100 до 120 ОМ)</w:t>
      </w:r>
      <w:r w:rsidR="00886906">
        <w:rPr>
          <w:rFonts w:ascii="Times New Roman" w:hAnsi="Times New Roman" w:cs="Times New Roman"/>
          <w:sz w:val="28"/>
          <w:szCs w:val="28"/>
        </w:rPr>
        <w:t xml:space="preserve">. </w:t>
      </w:r>
      <w:r w:rsidRPr="009E4745">
        <w:rPr>
          <w:rFonts w:ascii="Times New Roman" w:hAnsi="Times New Roman" w:cs="Times New Roman"/>
          <w:sz w:val="28"/>
          <w:szCs w:val="28"/>
        </w:rPr>
        <w:t>Формирователи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и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приемники,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удовлетворяющие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требованиям стандарта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EIA</w:t>
      </w:r>
      <w:r w:rsidRPr="009E4745">
        <w:rPr>
          <w:rFonts w:ascii="Times New Roman" w:hAnsi="Times New Roman" w:cs="Times New Roman"/>
          <w:sz w:val="28"/>
          <w:szCs w:val="28"/>
        </w:rPr>
        <w:tab/>
        <w:t>RS-485, сохраняют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работоспособность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при воздействии  на  них  синфазного  напряжения  от  –7</w:t>
      </w:r>
      <w:proofErr w:type="gramStart"/>
      <w:r w:rsidRPr="009E4745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9E4745">
        <w:rPr>
          <w:rFonts w:ascii="Times New Roman" w:hAnsi="Times New Roman" w:cs="Times New Roman"/>
          <w:sz w:val="28"/>
          <w:szCs w:val="28"/>
        </w:rPr>
        <w:t xml:space="preserve">  до  +7  В (мгновенные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значения).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Синфазное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напряжение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Pr="009E4745">
        <w:rPr>
          <w:rFonts w:ascii="Times New Roman" w:hAnsi="Times New Roman" w:cs="Times New Roman"/>
          <w:sz w:val="28"/>
          <w:szCs w:val="28"/>
        </w:rPr>
        <w:lastRenderedPageBreak/>
        <w:t xml:space="preserve">совокупностью </w:t>
      </w:r>
      <w:proofErr w:type="spellStart"/>
      <w:r w:rsidRPr="009E4745">
        <w:rPr>
          <w:rFonts w:ascii="Times New Roman" w:hAnsi="Times New Roman" w:cs="Times New Roman"/>
          <w:sz w:val="28"/>
          <w:szCs w:val="28"/>
        </w:rPr>
        <w:t>нескомпенсированных</w:t>
      </w:r>
      <w:proofErr w:type="spellEnd"/>
      <w:r w:rsidRPr="009E4745">
        <w:rPr>
          <w:rFonts w:ascii="Times New Roman" w:hAnsi="Times New Roman" w:cs="Times New Roman"/>
          <w:sz w:val="28"/>
          <w:szCs w:val="28"/>
        </w:rPr>
        <w:t xml:space="preserve"> разностей потенциалов земли приемников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и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формирователей,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максимальным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ab/>
        <w:t>значением напряжения помех, измеренного между землей приемника и жилами кабеля,  соединенными  с  землей  на  передающей  стороне  линии связи,  а  также  максимальным  значением  напряжения  смещения выходов  формирователей.  Если  значение  разности  потенциалов между землями выходит за пределы допустимого диапазона, то при реализации сети на основе интерфейса RS-485 следует применять приемопередатчики с гальванической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  <w:r w:rsidRPr="009E4745">
        <w:rPr>
          <w:rFonts w:ascii="Times New Roman" w:hAnsi="Times New Roman" w:cs="Times New Roman"/>
          <w:sz w:val="28"/>
          <w:szCs w:val="28"/>
        </w:rPr>
        <w:t>развязкой.</w:t>
      </w:r>
      <w:r w:rsidR="00886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906" w:rsidRDefault="00886906" w:rsidP="009E474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4FCE" w:rsidRPr="00D54FCE" w:rsidRDefault="00D54FCE" w:rsidP="009E474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FCE">
        <w:rPr>
          <w:rFonts w:ascii="Times New Roman" w:hAnsi="Times New Roman" w:cs="Times New Roman"/>
          <w:b/>
          <w:sz w:val="28"/>
          <w:szCs w:val="28"/>
        </w:rPr>
        <w:t xml:space="preserve">4.4 Интерфейс </w:t>
      </w:r>
      <w:r w:rsidRPr="00D54FCE">
        <w:rPr>
          <w:rFonts w:ascii="Times New Roman" w:hAnsi="Times New Roman" w:cs="Times New Roman"/>
          <w:b/>
          <w:i/>
          <w:sz w:val="28"/>
          <w:szCs w:val="28"/>
          <w:lang w:val="en-US"/>
        </w:rPr>
        <w:t>CAN</w:t>
      </w:r>
    </w:p>
    <w:p w:rsidR="00D54FCE" w:rsidRDefault="00D54FCE" w:rsidP="009E474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FCE">
        <w:rPr>
          <w:rFonts w:ascii="Times New Roman" w:hAnsi="Times New Roman" w:cs="Times New Roman"/>
          <w:b/>
          <w:bCs/>
          <w:sz w:val="28"/>
          <w:szCs w:val="28"/>
        </w:rPr>
        <w:t>Общие сведения.</w:t>
      </w:r>
      <w:r w:rsidR="00E07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4FCE">
        <w:rPr>
          <w:rFonts w:ascii="Times New Roman" w:hAnsi="Times New Roman" w:cs="Times New Roman"/>
          <w:i/>
          <w:sz w:val="28"/>
          <w:szCs w:val="28"/>
        </w:rPr>
        <w:t>CAN (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Controller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Area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Network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>)</w:t>
      </w:r>
      <w:r w:rsidRPr="00D54FCE">
        <w:rPr>
          <w:rFonts w:ascii="Times New Roman" w:hAnsi="Times New Roman" w:cs="Times New Roman"/>
          <w:sz w:val="28"/>
          <w:szCs w:val="28"/>
        </w:rPr>
        <w:t xml:space="preserve"> - последовательный интерфейс для создания</w:t>
      </w:r>
      <w:r w:rsidRPr="00D54FCE">
        <w:rPr>
          <w:rFonts w:ascii="Times New Roman" w:hAnsi="Times New Roman" w:cs="Times New Roman"/>
          <w:sz w:val="28"/>
          <w:szCs w:val="28"/>
        </w:rPr>
        <w:tab/>
        <w:t>распределенной</w:t>
      </w:r>
      <w:r w:rsidRPr="00D54FCE">
        <w:rPr>
          <w:rFonts w:ascii="Times New Roman" w:hAnsi="Times New Roman" w:cs="Times New Roman"/>
          <w:sz w:val="28"/>
          <w:szCs w:val="28"/>
        </w:rPr>
        <w:tab/>
        <w:t>сети</w:t>
      </w:r>
      <w:r w:rsidRPr="00D54FCE">
        <w:rPr>
          <w:rFonts w:ascii="Times New Roman" w:hAnsi="Times New Roman" w:cs="Times New Roman"/>
          <w:sz w:val="28"/>
          <w:szCs w:val="28"/>
        </w:rPr>
        <w:tab/>
        <w:t>микропроцессорных</w:t>
      </w:r>
      <w:r w:rsidRPr="00D54FCE">
        <w:rPr>
          <w:rFonts w:ascii="Times New Roman" w:hAnsi="Times New Roman" w:cs="Times New Roman"/>
          <w:sz w:val="28"/>
          <w:szCs w:val="28"/>
        </w:rPr>
        <w:tab/>
        <w:t xml:space="preserve">устройств. Первоначально разработанный для объединения в локальную сеть электронных узлов на борту автомобиля,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>-интерфейс сегодня находит все большее признание в промышленных системах сбора и обработки данных, контроля и управления.</w:t>
      </w:r>
    </w:p>
    <w:p w:rsid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4FCE">
        <w:rPr>
          <w:rFonts w:ascii="Times New Roman" w:hAnsi="Times New Roman" w:cs="Times New Roman"/>
          <w:sz w:val="28"/>
          <w:szCs w:val="28"/>
        </w:rPr>
        <w:t xml:space="preserve">Спецификация 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 xml:space="preserve">,  разработанная  фирмой  </w:t>
      </w:r>
      <w:r w:rsidRPr="00D54FCE">
        <w:rPr>
          <w:rFonts w:ascii="Times New Roman" w:hAnsi="Times New Roman" w:cs="Times New Roman"/>
          <w:i/>
          <w:sz w:val="28"/>
          <w:szCs w:val="28"/>
        </w:rPr>
        <w:t>BOSCH</w:t>
      </w:r>
      <w:r w:rsidRPr="00D54FCE">
        <w:rPr>
          <w:rFonts w:ascii="Times New Roman" w:hAnsi="Times New Roman" w:cs="Times New Roman"/>
          <w:sz w:val="28"/>
          <w:szCs w:val="28"/>
        </w:rPr>
        <w:t>,  описывает протокол</w:t>
      </w:r>
      <w:r w:rsidRPr="00D54FCE">
        <w:rPr>
          <w:rFonts w:ascii="Times New Roman" w:hAnsi="Times New Roman" w:cs="Times New Roman"/>
          <w:sz w:val="28"/>
          <w:szCs w:val="28"/>
        </w:rPr>
        <w:tab/>
        <w:t>канального</w:t>
      </w:r>
      <w:r w:rsidRPr="00D54FCE">
        <w:rPr>
          <w:rFonts w:ascii="Times New Roman" w:hAnsi="Times New Roman" w:cs="Times New Roman"/>
          <w:sz w:val="28"/>
          <w:szCs w:val="28"/>
        </w:rPr>
        <w:tab/>
        <w:t>уровня</w:t>
      </w:r>
      <w:r w:rsidRPr="00D54FCE">
        <w:rPr>
          <w:rFonts w:ascii="Times New Roman" w:hAnsi="Times New Roman" w:cs="Times New Roman"/>
          <w:sz w:val="28"/>
          <w:szCs w:val="28"/>
        </w:rPr>
        <w:tab/>
      </w:r>
      <w:r w:rsidRPr="00D54FCE">
        <w:rPr>
          <w:rFonts w:ascii="Times New Roman" w:hAnsi="Times New Roman" w:cs="Times New Roman"/>
          <w:i/>
          <w:sz w:val="28"/>
          <w:szCs w:val="28"/>
        </w:rPr>
        <w:t>("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Data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Link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Layer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>")</w:t>
      </w:r>
      <w:r w:rsidRPr="00D54FCE">
        <w:rPr>
          <w:rFonts w:ascii="Times New Roman" w:hAnsi="Times New Roman" w:cs="Times New Roman"/>
          <w:sz w:val="28"/>
          <w:szCs w:val="28"/>
        </w:rPr>
        <w:tab/>
        <w:t xml:space="preserve">согласно семиуровневой модели  взаимосвязи открытых систем </w:t>
      </w:r>
      <w:r w:rsidRPr="00D54FCE">
        <w:rPr>
          <w:rFonts w:ascii="Times New Roman" w:hAnsi="Times New Roman" w:cs="Times New Roman"/>
          <w:i/>
          <w:sz w:val="28"/>
          <w:szCs w:val="28"/>
        </w:rPr>
        <w:t>(ISO  7498).</w:t>
      </w:r>
      <w:r w:rsidRPr="00D54FCE">
        <w:rPr>
          <w:rFonts w:ascii="Times New Roman" w:hAnsi="Times New Roman" w:cs="Times New Roman"/>
          <w:sz w:val="28"/>
          <w:szCs w:val="28"/>
        </w:rPr>
        <w:t xml:space="preserve"> Физический  уровень 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 xml:space="preserve">-интерфейса </w:t>
      </w:r>
      <w:r w:rsidRPr="00D54FCE">
        <w:rPr>
          <w:rFonts w:ascii="Times New Roman" w:hAnsi="Times New Roman" w:cs="Times New Roman"/>
          <w:i/>
          <w:sz w:val="28"/>
          <w:szCs w:val="28"/>
        </w:rPr>
        <w:t>("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Physical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Layer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>")</w:t>
      </w:r>
      <w:r w:rsidRPr="00D54FCE">
        <w:rPr>
          <w:rFonts w:ascii="Times New Roman" w:hAnsi="Times New Roman" w:cs="Times New Roman"/>
          <w:sz w:val="28"/>
          <w:szCs w:val="28"/>
        </w:rPr>
        <w:t xml:space="preserve">  закреплен международными</w:t>
      </w:r>
      <w:r w:rsidRPr="00D54FCE">
        <w:rPr>
          <w:rFonts w:ascii="Times New Roman" w:hAnsi="Times New Roman" w:cs="Times New Roman"/>
          <w:sz w:val="28"/>
          <w:szCs w:val="28"/>
        </w:rPr>
        <w:tab/>
        <w:t>стандартами</w:t>
      </w:r>
      <w:r w:rsidRPr="00D54FCE">
        <w:rPr>
          <w:rFonts w:ascii="Times New Roman" w:hAnsi="Times New Roman" w:cs="Times New Roman"/>
          <w:sz w:val="28"/>
          <w:szCs w:val="28"/>
        </w:rPr>
        <w:tab/>
      </w:r>
      <w:r w:rsidRPr="00D54FCE">
        <w:rPr>
          <w:rFonts w:ascii="Times New Roman" w:hAnsi="Times New Roman" w:cs="Times New Roman"/>
          <w:i/>
          <w:sz w:val="28"/>
          <w:szCs w:val="28"/>
        </w:rPr>
        <w:t>ISO 11898,</w:t>
      </w:r>
      <w:r w:rsidRPr="00D54FCE">
        <w:rPr>
          <w:rFonts w:ascii="Times New Roman" w:hAnsi="Times New Roman" w:cs="Times New Roman"/>
          <w:i/>
          <w:sz w:val="28"/>
          <w:szCs w:val="28"/>
        </w:rPr>
        <w:tab/>
        <w:t>ISO 11519-2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FCE">
        <w:rPr>
          <w:rFonts w:ascii="Times New Roman" w:hAnsi="Times New Roman" w:cs="Times New Roman"/>
          <w:sz w:val="28"/>
          <w:szCs w:val="28"/>
        </w:rPr>
        <w:t xml:space="preserve">Международная организация потребителей и производителей </w:t>
      </w:r>
      <w:r w:rsidRPr="00D54FCE">
        <w:rPr>
          <w:rFonts w:ascii="Times New Roman" w:hAnsi="Times New Roman" w:cs="Times New Roman"/>
          <w:i/>
          <w:sz w:val="28"/>
          <w:szCs w:val="28"/>
        </w:rPr>
        <w:t xml:space="preserve">CAN 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CiA</w:t>
      </w:r>
      <w:proofErr w:type="spellEnd"/>
      <w:r w:rsidRPr="00D54FCE">
        <w:rPr>
          <w:rFonts w:ascii="Times New Roman" w:hAnsi="Times New Roman" w:cs="Times New Roman"/>
          <w:sz w:val="28"/>
          <w:szCs w:val="28"/>
        </w:rPr>
        <w:t xml:space="preserve"> разрабатывает и поддерживает протоколы высоких уровней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CANopen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54FCE">
        <w:rPr>
          <w:rFonts w:ascii="Times New Roman" w:hAnsi="Times New Roman" w:cs="Times New Roman"/>
          <w:i/>
          <w:sz w:val="28"/>
          <w:szCs w:val="28"/>
        </w:rPr>
        <w:t>DeviceNet</w:t>
      </w:r>
      <w:proofErr w:type="spellEnd"/>
      <w:r w:rsidRPr="00D54F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4FCE">
        <w:rPr>
          <w:rFonts w:ascii="Times New Roman" w:hAnsi="Times New Roman" w:cs="Times New Roman"/>
          <w:sz w:val="28"/>
          <w:szCs w:val="28"/>
        </w:rPr>
        <w:t>и другие).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FCE">
        <w:rPr>
          <w:rFonts w:ascii="Times New Roman" w:hAnsi="Times New Roman" w:cs="Times New Roman"/>
          <w:sz w:val="28"/>
          <w:szCs w:val="28"/>
        </w:rPr>
        <w:t xml:space="preserve">Основные преимущества интерфейса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>: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D54FCE">
        <w:rPr>
          <w:rFonts w:ascii="Times New Roman" w:hAnsi="Times New Roman" w:cs="Times New Roman"/>
          <w:sz w:val="28"/>
          <w:szCs w:val="28"/>
        </w:rPr>
        <w:t xml:space="preserve">  Стандартизация на физическом, канальном и прикладном уровнях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D54FCE">
        <w:rPr>
          <w:rFonts w:ascii="Times New Roman" w:hAnsi="Times New Roman" w:cs="Times New Roman"/>
          <w:sz w:val="28"/>
          <w:szCs w:val="28"/>
        </w:rPr>
        <w:t xml:space="preserve">Доступность  приемопередатчиков 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 xml:space="preserve">  и  контроллеров 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>- протокола, выполненных как в виде отдельных микросхем, так и встроенных в микроконтроллеры общего назначения.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D54FCE">
        <w:rPr>
          <w:rFonts w:ascii="Times New Roman" w:hAnsi="Times New Roman" w:cs="Times New Roman"/>
          <w:sz w:val="28"/>
          <w:szCs w:val="28"/>
        </w:rPr>
        <w:t xml:space="preserve"> Высокая  надежность  интерфейса,  обеспечиваемая рядом  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FCE">
        <w:rPr>
          <w:rFonts w:ascii="Times New Roman" w:hAnsi="Times New Roman" w:cs="Times New Roman"/>
          <w:sz w:val="28"/>
          <w:szCs w:val="28"/>
        </w:rPr>
        <w:t xml:space="preserve">предусмотренных как на </w:t>
      </w:r>
      <w:proofErr w:type="gramStart"/>
      <w:r w:rsidRPr="00D54FCE">
        <w:rPr>
          <w:rFonts w:ascii="Times New Roman" w:hAnsi="Times New Roman" w:cs="Times New Roman"/>
          <w:sz w:val="28"/>
          <w:szCs w:val="28"/>
        </w:rPr>
        <w:t>физическом</w:t>
      </w:r>
      <w:proofErr w:type="gramEnd"/>
      <w:r w:rsidRPr="00D54FCE">
        <w:rPr>
          <w:rFonts w:ascii="Times New Roman" w:hAnsi="Times New Roman" w:cs="Times New Roman"/>
          <w:sz w:val="28"/>
          <w:szCs w:val="28"/>
        </w:rPr>
        <w:t>, так и на канальном уровнях.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D54FCE">
        <w:rPr>
          <w:rFonts w:ascii="Times New Roman" w:hAnsi="Times New Roman" w:cs="Times New Roman"/>
          <w:sz w:val="28"/>
          <w:szCs w:val="28"/>
        </w:rPr>
        <w:t xml:space="preserve"> Основной способ передачи данных -  витая пара, но возможно также</w:t>
      </w:r>
      <w:r w:rsidRPr="00D54FCE">
        <w:rPr>
          <w:rFonts w:ascii="Times New Roman" w:hAnsi="Times New Roman" w:cs="Times New Roman"/>
          <w:sz w:val="28"/>
          <w:szCs w:val="28"/>
        </w:rPr>
        <w:tab/>
        <w:t>использование</w:t>
      </w:r>
      <w:r w:rsidRPr="00D54FCE">
        <w:rPr>
          <w:rFonts w:ascii="Times New Roman" w:hAnsi="Times New Roman" w:cs="Times New Roman"/>
          <w:sz w:val="28"/>
          <w:szCs w:val="28"/>
        </w:rPr>
        <w:tab/>
        <w:t>оптоволоконной</w:t>
      </w:r>
      <w:r w:rsidRPr="00D54FCE">
        <w:rPr>
          <w:rFonts w:ascii="Times New Roman" w:hAnsi="Times New Roman" w:cs="Times New Roman"/>
          <w:sz w:val="28"/>
          <w:szCs w:val="28"/>
        </w:rPr>
        <w:tab/>
        <w:t>связи,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FCE">
        <w:rPr>
          <w:rFonts w:ascii="Times New Roman" w:hAnsi="Times New Roman" w:cs="Times New Roman"/>
          <w:sz w:val="28"/>
          <w:szCs w:val="28"/>
        </w:rPr>
        <w:t>беспроводного соединения, передачи по силовым линиям.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D54FCE">
        <w:rPr>
          <w:rFonts w:ascii="Times New Roman" w:hAnsi="Times New Roman" w:cs="Times New Roman"/>
          <w:sz w:val="28"/>
          <w:szCs w:val="28"/>
        </w:rPr>
        <w:t xml:space="preserve">    Скорость передачи данных до 1 Мбит/</w:t>
      </w:r>
      <w:proofErr w:type="spellStart"/>
      <w:r w:rsidRPr="00D54FCE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D54FCE">
        <w:rPr>
          <w:rFonts w:ascii="Times New Roman" w:hAnsi="Times New Roman" w:cs="Times New Roman"/>
          <w:sz w:val="28"/>
          <w:szCs w:val="28"/>
        </w:rPr>
        <w:t>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D54FCE">
        <w:rPr>
          <w:rFonts w:ascii="Times New Roman" w:hAnsi="Times New Roman" w:cs="Times New Roman"/>
          <w:sz w:val="28"/>
          <w:szCs w:val="28"/>
        </w:rPr>
        <w:t xml:space="preserve">    Возможность быстрого доступа к шине приоритетных сообщений.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D54FCE">
        <w:rPr>
          <w:rFonts w:ascii="Times New Roman" w:hAnsi="Times New Roman" w:cs="Times New Roman"/>
          <w:sz w:val="28"/>
          <w:szCs w:val="28"/>
        </w:rPr>
        <w:t xml:space="preserve">    Поддержка приложений реального времени.</w:t>
      </w:r>
    </w:p>
    <w:p w:rsidR="00D54FCE" w:rsidRPr="00D54FCE" w:rsidRDefault="00D54FCE" w:rsidP="00D54FC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FCE">
        <w:rPr>
          <w:rFonts w:ascii="Times New Roman" w:hAnsi="Times New Roman" w:cs="Times New Roman"/>
          <w:sz w:val="28"/>
          <w:szCs w:val="28"/>
        </w:rPr>
        <w:t xml:space="preserve">Типовая структура сети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  <w:r w:rsidRPr="00D54FCE">
        <w:rPr>
          <w:rFonts w:ascii="Times New Roman" w:hAnsi="Times New Roman" w:cs="Times New Roman"/>
          <w:sz w:val="28"/>
          <w:szCs w:val="28"/>
        </w:rPr>
        <w:t xml:space="preserve"> показана на рисунке:</w:t>
      </w:r>
    </w:p>
    <w:p w:rsidR="00D54FCE" w:rsidRPr="00D54FCE" w:rsidRDefault="00162CC6" w:rsidP="00162CC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459574"/>
            <wp:effectExtent l="19050" t="0" r="3175" b="0"/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59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CE" w:rsidRDefault="00162CC6" w:rsidP="00162CC6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Рис.4.5. Интерфейс  </w:t>
      </w:r>
      <w:r w:rsidRPr="00D54FCE">
        <w:rPr>
          <w:rFonts w:ascii="Times New Roman" w:hAnsi="Times New Roman" w:cs="Times New Roman"/>
          <w:i/>
          <w:sz w:val="28"/>
          <w:szCs w:val="28"/>
        </w:rPr>
        <w:t>CAN</w:t>
      </w:r>
    </w:p>
    <w:p w:rsidR="00162CC6" w:rsidRDefault="00162CC6" w:rsidP="009E474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0D9F" w:rsidRDefault="00A50D9F" w:rsidP="00A50D9F">
      <w:pPr>
        <w:pStyle w:val="a3"/>
        <w:spacing w:line="360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50D9F" w:rsidRDefault="00A50D9F" w:rsidP="00A50D9F">
      <w:pPr>
        <w:pStyle w:val="a3"/>
        <w:spacing w:line="360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50D9F" w:rsidRDefault="00A50D9F" w:rsidP="00A50D9F">
      <w:pPr>
        <w:pStyle w:val="a3"/>
        <w:spacing w:line="360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50D9F" w:rsidRPr="00A50D9F" w:rsidRDefault="00A50D9F" w:rsidP="00A50D9F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D9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Физический уровень.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0D9F">
        <w:rPr>
          <w:rFonts w:ascii="Times New Roman" w:hAnsi="Times New Roman" w:cs="Times New Roman"/>
          <w:i/>
          <w:sz w:val="28"/>
          <w:szCs w:val="28"/>
        </w:rPr>
        <w:t>CAN</w:t>
      </w:r>
      <w:r w:rsidRPr="00A50D9F">
        <w:rPr>
          <w:rFonts w:ascii="Times New Roman" w:hAnsi="Times New Roman" w:cs="Times New Roman"/>
          <w:sz w:val="28"/>
          <w:szCs w:val="28"/>
        </w:rPr>
        <w:t xml:space="preserve"> определяет два логических состояния: рецессивное (</w:t>
      </w:r>
      <w:proofErr w:type="spellStart"/>
      <w:r w:rsidRPr="00A50D9F">
        <w:rPr>
          <w:rFonts w:ascii="Times New Roman" w:hAnsi="Times New Roman" w:cs="Times New Roman"/>
          <w:i/>
          <w:iCs/>
          <w:sz w:val="28"/>
          <w:szCs w:val="28"/>
        </w:rPr>
        <w:t>recessive</w:t>
      </w:r>
      <w:proofErr w:type="spellEnd"/>
      <w:r w:rsidRPr="00A50D9F">
        <w:rPr>
          <w:rFonts w:ascii="Times New Roman" w:hAnsi="Times New Roman" w:cs="Times New Roman"/>
          <w:sz w:val="28"/>
          <w:szCs w:val="28"/>
        </w:rPr>
        <w:t>) и доминантное (</w:t>
      </w:r>
      <w:proofErr w:type="spellStart"/>
      <w:r w:rsidRPr="00A50D9F">
        <w:rPr>
          <w:rFonts w:ascii="Times New Roman" w:hAnsi="Times New Roman" w:cs="Times New Roman"/>
          <w:i/>
          <w:iCs/>
          <w:sz w:val="28"/>
          <w:szCs w:val="28"/>
        </w:rPr>
        <w:t>dominant</w:t>
      </w:r>
      <w:proofErr w:type="spellEnd"/>
      <w:r w:rsidRPr="00A50D9F">
        <w:rPr>
          <w:rFonts w:ascii="Times New Roman" w:hAnsi="Times New Roman" w:cs="Times New Roman"/>
          <w:sz w:val="28"/>
          <w:szCs w:val="28"/>
        </w:rPr>
        <w:t xml:space="preserve">). </w:t>
      </w:r>
      <w:r w:rsidRPr="00A50D9F">
        <w:rPr>
          <w:rFonts w:ascii="Times New Roman" w:hAnsi="Times New Roman" w:cs="Times New Roman"/>
          <w:i/>
          <w:sz w:val="28"/>
          <w:szCs w:val="28"/>
        </w:rPr>
        <w:t xml:space="preserve">ISO-11898 </w:t>
      </w:r>
      <w:r w:rsidRPr="00A50D9F">
        <w:rPr>
          <w:rFonts w:ascii="Times New Roman" w:hAnsi="Times New Roman" w:cs="Times New Roman"/>
          <w:sz w:val="28"/>
          <w:szCs w:val="28"/>
        </w:rPr>
        <w:t>описывает дифференциальное напряжение   для   представления   рецессивного   и   доминантного состояний, как показано на рис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A50D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</w:p>
    <w:p w:rsidR="00A50D9F" w:rsidRPr="00A50D9F" w:rsidRDefault="00A50D9F" w:rsidP="00A50D9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D9F">
        <w:rPr>
          <w:rFonts w:ascii="Times New Roman" w:hAnsi="Times New Roman" w:cs="Times New Roman"/>
          <w:sz w:val="28"/>
          <w:szCs w:val="28"/>
        </w:rPr>
        <w:t xml:space="preserve">Логической  единице  на  выходе  контроллера  </w:t>
      </w:r>
      <w:r w:rsidRPr="00A50D9F">
        <w:rPr>
          <w:rFonts w:ascii="Times New Roman" w:hAnsi="Times New Roman" w:cs="Times New Roman"/>
          <w:i/>
          <w:sz w:val="28"/>
          <w:szCs w:val="28"/>
        </w:rPr>
        <w:t>CAN</w:t>
      </w:r>
      <w:r w:rsidRPr="00A50D9F">
        <w:rPr>
          <w:rFonts w:ascii="Times New Roman" w:hAnsi="Times New Roman" w:cs="Times New Roman"/>
          <w:sz w:val="28"/>
          <w:szCs w:val="28"/>
        </w:rPr>
        <w:t xml:space="preserve">  соответствует рецессивное состояние линии. В этом состоянии дифференциальное напряжение на </w:t>
      </w:r>
      <w:r w:rsidRPr="00A50D9F">
        <w:rPr>
          <w:rFonts w:ascii="Times New Roman" w:hAnsi="Times New Roman" w:cs="Times New Roman"/>
          <w:i/>
          <w:sz w:val="28"/>
          <w:szCs w:val="28"/>
        </w:rPr>
        <w:t>CANH</w:t>
      </w:r>
      <w:r w:rsidRPr="00A50D9F">
        <w:rPr>
          <w:rFonts w:ascii="Times New Roman" w:hAnsi="Times New Roman" w:cs="Times New Roman"/>
          <w:sz w:val="28"/>
          <w:szCs w:val="28"/>
        </w:rPr>
        <w:t xml:space="preserve"> и </w:t>
      </w:r>
      <w:r w:rsidRPr="00A50D9F">
        <w:rPr>
          <w:rFonts w:ascii="Times New Roman" w:hAnsi="Times New Roman" w:cs="Times New Roman"/>
          <w:i/>
          <w:sz w:val="28"/>
          <w:szCs w:val="28"/>
        </w:rPr>
        <w:t>CANL</w:t>
      </w:r>
      <w:r w:rsidRPr="00A50D9F">
        <w:rPr>
          <w:rFonts w:ascii="Times New Roman" w:hAnsi="Times New Roman" w:cs="Times New Roman"/>
          <w:sz w:val="28"/>
          <w:szCs w:val="28"/>
        </w:rPr>
        <w:t xml:space="preserve"> меньше минимального порога (&lt;0.5</w:t>
      </w:r>
      <w:proofErr w:type="gramStart"/>
      <w:r w:rsidRPr="00A50D9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50D9F">
        <w:rPr>
          <w:rFonts w:ascii="Times New Roman" w:hAnsi="Times New Roman" w:cs="Times New Roman"/>
          <w:sz w:val="28"/>
          <w:szCs w:val="28"/>
        </w:rPr>
        <w:t xml:space="preserve"> на входе приёмника).</w:t>
      </w:r>
    </w:p>
    <w:p w:rsidR="00A50D9F" w:rsidRPr="00A50D9F" w:rsidRDefault="00A50D9F" w:rsidP="00A50D9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D9F">
        <w:rPr>
          <w:rFonts w:ascii="Times New Roman" w:hAnsi="Times New Roman" w:cs="Times New Roman"/>
          <w:sz w:val="28"/>
          <w:szCs w:val="28"/>
        </w:rPr>
        <w:t xml:space="preserve">Логическому  нулю   на   выходе   контроллера  </w:t>
      </w:r>
      <w:r w:rsidRPr="00A50D9F">
        <w:rPr>
          <w:rFonts w:ascii="Times New Roman" w:hAnsi="Times New Roman" w:cs="Times New Roman"/>
          <w:i/>
          <w:sz w:val="28"/>
          <w:szCs w:val="28"/>
        </w:rPr>
        <w:t>CAN</w:t>
      </w:r>
      <w:r w:rsidRPr="00A50D9F">
        <w:rPr>
          <w:rFonts w:ascii="Times New Roman" w:hAnsi="Times New Roman" w:cs="Times New Roman"/>
          <w:sz w:val="28"/>
          <w:szCs w:val="28"/>
        </w:rPr>
        <w:t xml:space="preserve">   соответствует доминантное  состояние.   В   этом   состоянии   дифференциальное напряжение  на   </w:t>
      </w:r>
      <w:r w:rsidRPr="00A50D9F">
        <w:rPr>
          <w:rFonts w:ascii="Times New Roman" w:hAnsi="Times New Roman" w:cs="Times New Roman"/>
          <w:i/>
          <w:sz w:val="28"/>
          <w:szCs w:val="28"/>
        </w:rPr>
        <w:t>CANH</w:t>
      </w:r>
      <w:r w:rsidRPr="00A50D9F">
        <w:rPr>
          <w:rFonts w:ascii="Times New Roman" w:hAnsi="Times New Roman" w:cs="Times New Roman"/>
          <w:sz w:val="28"/>
          <w:szCs w:val="28"/>
        </w:rPr>
        <w:t xml:space="preserve">   и   </w:t>
      </w:r>
      <w:r w:rsidRPr="00A50D9F">
        <w:rPr>
          <w:rFonts w:ascii="Times New Roman" w:hAnsi="Times New Roman" w:cs="Times New Roman"/>
          <w:i/>
          <w:sz w:val="28"/>
          <w:szCs w:val="28"/>
        </w:rPr>
        <w:t>CANL</w:t>
      </w:r>
      <w:r w:rsidRPr="00A50D9F">
        <w:rPr>
          <w:rFonts w:ascii="Times New Roman" w:hAnsi="Times New Roman" w:cs="Times New Roman"/>
          <w:sz w:val="28"/>
          <w:szCs w:val="28"/>
        </w:rPr>
        <w:t xml:space="preserve">   больше   минимального  порога. Рецессивное состояние перекрывается </w:t>
      </w:r>
      <w:proofErr w:type="gramStart"/>
      <w:r w:rsidRPr="00A50D9F">
        <w:rPr>
          <w:rFonts w:ascii="Times New Roman" w:hAnsi="Times New Roman" w:cs="Times New Roman"/>
          <w:sz w:val="28"/>
          <w:szCs w:val="28"/>
        </w:rPr>
        <w:t>доминантным</w:t>
      </w:r>
      <w:proofErr w:type="gramEnd"/>
      <w:r w:rsidRPr="00A50D9F">
        <w:rPr>
          <w:rFonts w:ascii="Times New Roman" w:hAnsi="Times New Roman" w:cs="Times New Roman"/>
          <w:sz w:val="28"/>
          <w:szCs w:val="28"/>
        </w:rPr>
        <w:t xml:space="preserve"> на шине, что используется</w:t>
      </w:r>
      <w:r w:rsidRPr="00A50D9F">
        <w:rPr>
          <w:rFonts w:ascii="Times New Roman" w:hAnsi="Times New Roman" w:cs="Times New Roman"/>
          <w:sz w:val="28"/>
          <w:szCs w:val="28"/>
        </w:rPr>
        <w:tab/>
        <w:t>для</w:t>
      </w:r>
      <w:r w:rsidRPr="00A50D9F">
        <w:rPr>
          <w:rFonts w:ascii="Times New Roman" w:hAnsi="Times New Roman" w:cs="Times New Roman"/>
          <w:sz w:val="28"/>
          <w:szCs w:val="28"/>
        </w:rPr>
        <w:tab/>
        <w:t>организации</w:t>
      </w:r>
      <w:r w:rsidRPr="00A50D9F">
        <w:rPr>
          <w:rFonts w:ascii="Times New Roman" w:hAnsi="Times New Roman" w:cs="Times New Roman"/>
          <w:sz w:val="28"/>
          <w:szCs w:val="28"/>
        </w:rPr>
        <w:tab/>
        <w:t>неразрушающего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D9F">
        <w:rPr>
          <w:rFonts w:ascii="Times New Roman" w:hAnsi="Times New Roman" w:cs="Times New Roman"/>
          <w:sz w:val="28"/>
          <w:szCs w:val="28"/>
        </w:rPr>
        <w:t>поразрядного арбитража.</w:t>
      </w:r>
    </w:p>
    <w:p w:rsidR="00A50D9F" w:rsidRPr="00A50D9F" w:rsidRDefault="00A50D9F" w:rsidP="00A50D9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0D9F" w:rsidRPr="00A50D9F" w:rsidRDefault="00A50D9F" w:rsidP="00A50D9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50D9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73136" cy="2388943"/>
            <wp:effectExtent l="19050" t="0" r="3464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136" cy="2388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D9F" w:rsidRPr="00A50D9F" w:rsidRDefault="00A50D9F" w:rsidP="00A50D9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0D9F" w:rsidRPr="00A50D9F" w:rsidRDefault="00A50D9F" w:rsidP="00A50D9F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50D9F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 xml:space="preserve">.4.6. </w:t>
      </w:r>
      <w:r w:rsidRPr="00A50D9F">
        <w:rPr>
          <w:rFonts w:ascii="Times New Roman" w:hAnsi="Times New Roman" w:cs="Times New Roman"/>
          <w:sz w:val="28"/>
          <w:szCs w:val="28"/>
        </w:rPr>
        <w:t>Дифференциальная шина</w:t>
      </w:r>
    </w:p>
    <w:p w:rsidR="00A50D9F" w:rsidRPr="00A50D9F" w:rsidRDefault="00A50D9F" w:rsidP="00A50D9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2CC6" w:rsidRPr="00162CC6" w:rsidRDefault="00A50D9F" w:rsidP="00A50D9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0D9F">
        <w:rPr>
          <w:rFonts w:ascii="Times New Roman" w:hAnsi="Times New Roman" w:cs="Times New Roman"/>
          <w:sz w:val="28"/>
          <w:szCs w:val="28"/>
        </w:rPr>
        <w:t xml:space="preserve">Максимальная скорость передачи данных в сети </w:t>
      </w:r>
      <w:r w:rsidRPr="00A50D9F">
        <w:rPr>
          <w:rFonts w:ascii="Times New Roman" w:hAnsi="Times New Roman" w:cs="Times New Roman"/>
          <w:i/>
          <w:sz w:val="28"/>
          <w:szCs w:val="28"/>
        </w:rPr>
        <w:t>CAN</w:t>
      </w:r>
      <w:r w:rsidRPr="00A50D9F">
        <w:rPr>
          <w:rFonts w:ascii="Times New Roman" w:hAnsi="Times New Roman" w:cs="Times New Roman"/>
          <w:sz w:val="28"/>
          <w:szCs w:val="28"/>
        </w:rPr>
        <w:t xml:space="preserve"> в соответствии со стандартом равна 1 Мбит/сек. При такой скорости максимальная длина кабеля составляет примерно сорок метров. Ограничение на длину   кабеля   связано   с   конечной   скоростью   распространения сигнала в  линии  и  </w:t>
      </w:r>
      <w:r w:rsidRPr="00A50D9F">
        <w:rPr>
          <w:rFonts w:ascii="Times New Roman" w:hAnsi="Times New Roman" w:cs="Times New Roman"/>
          <w:sz w:val="28"/>
          <w:szCs w:val="28"/>
        </w:rPr>
        <w:lastRenderedPageBreak/>
        <w:t>механизмом побитового арбитража. Во  время арбитража все узлы сети должны получать текущий передаваемый бит одновременно, то есть сигнал должен успеть распространится по всему кабелю за единичный отсчет времени в сети. Соотношение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D9F">
        <w:rPr>
          <w:rFonts w:ascii="Times New Roman" w:hAnsi="Times New Roman" w:cs="Times New Roman"/>
          <w:sz w:val="28"/>
          <w:szCs w:val="28"/>
        </w:rPr>
        <w:t>скоростью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D9F">
        <w:rPr>
          <w:rFonts w:ascii="Times New Roman" w:hAnsi="Times New Roman" w:cs="Times New Roman"/>
          <w:sz w:val="28"/>
          <w:szCs w:val="28"/>
        </w:rPr>
        <w:t>передачи</w:t>
      </w:r>
      <w:r w:rsidRPr="00A50D9F">
        <w:rPr>
          <w:rFonts w:ascii="Times New Roman" w:hAnsi="Times New Roman" w:cs="Times New Roman"/>
          <w:sz w:val="28"/>
          <w:szCs w:val="28"/>
        </w:rPr>
        <w:tab/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D9F">
        <w:rPr>
          <w:rFonts w:ascii="Times New Roman" w:hAnsi="Times New Roman" w:cs="Times New Roman"/>
          <w:sz w:val="28"/>
          <w:szCs w:val="28"/>
        </w:rPr>
        <w:t>максимальной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D9F">
        <w:rPr>
          <w:rFonts w:ascii="Times New Roman" w:hAnsi="Times New Roman" w:cs="Times New Roman"/>
          <w:sz w:val="28"/>
          <w:szCs w:val="28"/>
        </w:rPr>
        <w:t>длиной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D9F">
        <w:rPr>
          <w:rFonts w:ascii="Times New Roman" w:hAnsi="Times New Roman" w:cs="Times New Roman"/>
          <w:sz w:val="28"/>
          <w:szCs w:val="28"/>
        </w:rPr>
        <w:t>кабеля приведено в таблице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jc w:val="center"/>
        <w:tblInd w:w="6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83"/>
        <w:gridCol w:w="2873"/>
      </w:tblGrid>
      <w:tr w:rsidR="00E07738" w:rsidRPr="00404C2F" w:rsidTr="00E07738">
        <w:trPr>
          <w:trHeight w:hRule="exact" w:val="350"/>
          <w:jc w:val="center"/>
        </w:trPr>
        <w:tc>
          <w:tcPr>
            <w:tcW w:w="20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145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z w:val="20"/>
                <w:szCs w:val="20"/>
              </w:rPr>
              <w:t>оро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ть</w:t>
            </w:r>
            <w:r w:rsidRPr="00404C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пе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чи</w:t>
            </w:r>
          </w:p>
        </w:tc>
        <w:tc>
          <w:tcPr>
            <w:tcW w:w="287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210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ма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си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ль</w:t>
            </w:r>
            <w:r w:rsidRPr="00404C2F">
              <w:rPr>
                <w:rFonts w:ascii="Arial" w:hAnsi="Arial" w:cs="Arial"/>
                <w:sz w:val="20"/>
                <w:szCs w:val="20"/>
              </w:rPr>
              <w:t>н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а</w:t>
            </w:r>
            <w:r w:rsidRPr="00404C2F">
              <w:rPr>
                <w:rFonts w:ascii="Arial" w:hAnsi="Arial" w:cs="Arial"/>
                <w:sz w:val="20"/>
                <w:szCs w:val="20"/>
              </w:rPr>
              <w:t>я</w:t>
            </w:r>
            <w:r w:rsidRPr="00404C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д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на</w:t>
            </w:r>
            <w:r w:rsidRPr="00404C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ти</w:t>
            </w:r>
          </w:p>
        </w:tc>
      </w:tr>
      <w:tr w:rsidR="00E07738" w:rsidRPr="00404C2F" w:rsidTr="00E07738">
        <w:trPr>
          <w:trHeight w:hRule="exact" w:val="338"/>
          <w:jc w:val="center"/>
        </w:trPr>
        <w:tc>
          <w:tcPr>
            <w:tcW w:w="208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381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1000</w:t>
            </w:r>
            <w:r w:rsidRPr="00404C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би</w:t>
            </w:r>
            <w:r w:rsidRPr="00404C2F">
              <w:rPr>
                <w:rFonts w:ascii="Arial" w:hAnsi="Arial" w:cs="Arial"/>
                <w:sz w:val="20"/>
                <w:szCs w:val="20"/>
              </w:rPr>
              <w:t>т/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ек</w:t>
            </w:r>
          </w:p>
        </w:tc>
        <w:tc>
          <w:tcPr>
            <w:tcW w:w="287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957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40</w:t>
            </w:r>
            <w:r w:rsidRPr="00404C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</w:t>
            </w:r>
            <w:r w:rsidRPr="00404C2F">
              <w:rPr>
                <w:rFonts w:ascii="Arial" w:hAnsi="Arial" w:cs="Arial"/>
                <w:sz w:val="20"/>
                <w:szCs w:val="20"/>
              </w:rPr>
              <w:t>тр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ов</w:t>
            </w:r>
          </w:p>
        </w:tc>
      </w:tr>
      <w:tr w:rsidR="00E07738" w:rsidRPr="00404C2F" w:rsidTr="00E07738">
        <w:trPr>
          <w:trHeight w:hRule="exact" w:val="331"/>
          <w:jc w:val="center"/>
        </w:trPr>
        <w:tc>
          <w:tcPr>
            <w:tcW w:w="20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436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500</w:t>
            </w:r>
            <w:r w:rsidRPr="00404C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т/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ек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901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100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z w:val="20"/>
                <w:szCs w:val="20"/>
              </w:rPr>
              <w:t>ет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ов</w:t>
            </w:r>
          </w:p>
        </w:tc>
      </w:tr>
      <w:tr w:rsidR="00E07738" w:rsidRPr="00404C2F" w:rsidTr="00E07738">
        <w:trPr>
          <w:trHeight w:hRule="exact" w:val="329"/>
          <w:jc w:val="center"/>
        </w:trPr>
        <w:tc>
          <w:tcPr>
            <w:tcW w:w="20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436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250</w:t>
            </w:r>
            <w:r w:rsidRPr="00404C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т/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ек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901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200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z w:val="20"/>
                <w:szCs w:val="20"/>
              </w:rPr>
              <w:t>ет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ов</w:t>
            </w:r>
          </w:p>
        </w:tc>
      </w:tr>
      <w:tr w:rsidR="00E07738" w:rsidRPr="00404C2F" w:rsidTr="00E07738">
        <w:trPr>
          <w:trHeight w:hRule="exact" w:val="331"/>
          <w:jc w:val="center"/>
        </w:trPr>
        <w:tc>
          <w:tcPr>
            <w:tcW w:w="20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436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125</w:t>
            </w:r>
            <w:r w:rsidRPr="00404C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т/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ек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901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500</w:t>
            </w:r>
            <w:r w:rsidRPr="00404C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м</w:t>
            </w:r>
            <w:r w:rsidRPr="00404C2F">
              <w:rPr>
                <w:rFonts w:ascii="Arial" w:hAnsi="Arial" w:cs="Arial"/>
                <w:sz w:val="20"/>
                <w:szCs w:val="20"/>
              </w:rPr>
              <w:t>ет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р</w:t>
            </w:r>
            <w:r w:rsidRPr="00404C2F">
              <w:rPr>
                <w:rFonts w:ascii="Arial" w:hAnsi="Arial" w:cs="Arial"/>
                <w:sz w:val="20"/>
                <w:szCs w:val="20"/>
              </w:rPr>
              <w:t>ов</w:t>
            </w:r>
          </w:p>
        </w:tc>
      </w:tr>
      <w:tr w:rsidR="00E07738" w:rsidRPr="00404C2F" w:rsidTr="00E07738">
        <w:trPr>
          <w:trHeight w:hRule="exact" w:val="341"/>
          <w:jc w:val="center"/>
        </w:trPr>
        <w:tc>
          <w:tcPr>
            <w:tcW w:w="208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493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10</w:t>
            </w:r>
            <w:r w:rsidRPr="00404C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4"/>
                <w:sz w:val="20"/>
                <w:szCs w:val="20"/>
              </w:rPr>
              <w:t>б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404C2F">
              <w:rPr>
                <w:rFonts w:ascii="Arial" w:hAnsi="Arial" w:cs="Arial"/>
                <w:sz w:val="20"/>
                <w:szCs w:val="20"/>
              </w:rPr>
              <w:t>т/</w:t>
            </w:r>
            <w:r w:rsidRPr="00404C2F">
              <w:rPr>
                <w:rFonts w:ascii="Arial" w:hAnsi="Arial" w:cs="Arial"/>
                <w:spacing w:val="1"/>
                <w:sz w:val="20"/>
                <w:szCs w:val="20"/>
              </w:rPr>
              <w:t>с</w:t>
            </w:r>
            <w:r w:rsidRPr="00404C2F">
              <w:rPr>
                <w:rFonts w:ascii="Arial" w:hAnsi="Arial" w:cs="Arial"/>
                <w:sz w:val="20"/>
                <w:szCs w:val="20"/>
              </w:rPr>
              <w:t>ек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07738" w:rsidRPr="00404C2F" w:rsidRDefault="00E07738" w:rsidP="00FC136C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801" w:right="-20"/>
              <w:rPr>
                <w:rFonts w:ascii="Times New Roman" w:hAnsi="Times New Roman"/>
                <w:sz w:val="24"/>
                <w:szCs w:val="24"/>
              </w:rPr>
            </w:pPr>
            <w:r w:rsidRPr="00404C2F">
              <w:rPr>
                <w:rFonts w:ascii="Arial" w:hAnsi="Arial" w:cs="Arial"/>
                <w:sz w:val="20"/>
                <w:szCs w:val="20"/>
              </w:rPr>
              <w:t>6</w:t>
            </w:r>
            <w:r w:rsidRPr="00404C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к</w:t>
            </w:r>
            <w:r w:rsidRPr="00404C2F">
              <w:rPr>
                <w:rFonts w:ascii="Arial" w:hAnsi="Arial" w:cs="Arial"/>
                <w:spacing w:val="-1"/>
                <w:sz w:val="20"/>
                <w:szCs w:val="20"/>
              </w:rPr>
              <w:t>ил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о</w:t>
            </w:r>
            <w:r w:rsidRPr="00404C2F">
              <w:rPr>
                <w:rFonts w:ascii="Arial" w:hAnsi="Arial" w:cs="Arial"/>
                <w:sz w:val="20"/>
                <w:szCs w:val="20"/>
              </w:rPr>
              <w:t>ме</w:t>
            </w:r>
            <w:r w:rsidRPr="00404C2F">
              <w:rPr>
                <w:rFonts w:ascii="Arial" w:hAnsi="Arial" w:cs="Arial"/>
                <w:spacing w:val="2"/>
                <w:sz w:val="20"/>
                <w:szCs w:val="20"/>
              </w:rPr>
              <w:t>т</w:t>
            </w:r>
            <w:r w:rsidRPr="00404C2F">
              <w:rPr>
                <w:rFonts w:ascii="Arial" w:hAnsi="Arial" w:cs="Arial"/>
                <w:sz w:val="20"/>
                <w:szCs w:val="20"/>
              </w:rPr>
              <w:t>ров</w:t>
            </w:r>
          </w:p>
        </w:tc>
      </w:tr>
    </w:tbl>
    <w:p w:rsidR="00E07738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7738" w:rsidRPr="00E07738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7738">
        <w:rPr>
          <w:rFonts w:ascii="Times New Roman" w:hAnsi="Times New Roman" w:cs="Times New Roman"/>
          <w:b/>
          <w:bCs/>
          <w:sz w:val="28"/>
          <w:szCs w:val="28"/>
        </w:rPr>
        <w:t xml:space="preserve">Типы сообщений сети </w:t>
      </w:r>
      <w:r w:rsidRPr="00E07738">
        <w:rPr>
          <w:rFonts w:ascii="Times New Roman" w:hAnsi="Times New Roman" w:cs="Times New Roman"/>
          <w:b/>
          <w:bCs/>
          <w:i/>
          <w:sz w:val="28"/>
          <w:szCs w:val="28"/>
        </w:rPr>
        <w:t>CAN</w:t>
      </w:r>
      <w:r w:rsidRPr="00E0773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в</w:t>
      </w:r>
      <w:r w:rsidRPr="00E07738">
        <w:rPr>
          <w:rFonts w:ascii="Times New Roman" w:hAnsi="Times New Roman" w:cs="Times New Roman"/>
          <w:sz w:val="28"/>
          <w:szCs w:val="28"/>
        </w:rPr>
        <w:tab/>
      </w:r>
      <w:r w:rsidRPr="00E07738">
        <w:rPr>
          <w:rFonts w:ascii="Times New Roman" w:hAnsi="Times New Roman" w:cs="Times New Roman"/>
          <w:i/>
          <w:sz w:val="28"/>
          <w:szCs w:val="28"/>
        </w:rPr>
        <w:t>CAN</w:t>
      </w:r>
      <w:r w:rsidRPr="00E07738">
        <w:rPr>
          <w:rFonts w:ascii="Times New Roman" w:hAnsi="Times New Roman" w:cs="Times New Roman"/>
          <w:sz w:val="28"/>
          <w:szCs w:val="28"/>
        </w:rPr>
        <w:tab/>
        <w:t>передаются</w:t>
      </w:r>
      <w:r w:rsidRPr="00E07738">
        <w:rPr>
          <w:rFonts w:ascii="Times New Roman" w:hAnsi="Times New Roman" w:cs="Times New Roman"/>
          <w:sz w:val="28"/>
          <w:szCs w:val="28"/>
        </w:rPr>
        <w:tab/>
        <w:t>короткими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сообщениями-кадрами стандартного формата. В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7738">
        <w:rPr>
          <w:rFonts w:ascii="Times New Roman" w:hAnsi="Times New Roman" w:cs="Times New Roman"/>
          <w:i/>
          <w:sz w:val="28"/>
          <w:szCs w:val="28"/>
          <w:lang w:val="en-US"/>
        </w:rPr>
        <w:t>CAN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существуют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четыре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типа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сообщений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07738" w:rsidRPr="00E07738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–    </w:t>
      </w:r>
      <w:r w:rsidRPr="00E07738">
        <w:rPr>
          <w:rFonts w:ascii="Times New Roman" w:hAnsi="Times New Roman" w:cs="Times New Roman"/>
          <w:i/>
          <w:sz w:val="28"/>
          <w:szCs w:val="28"/>
          <w:lang w:val="en-US"/>
        </w:rPr>
        <w:t>Data Frame</w:t>
      </w:r>
    </w:p>
    <w:p w:rsidR="00E07738" w:rsidRPr="00E07738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07738">
        <w:rPr>
          <w:rFonts w:ascii="Times New Roman" w:hAnsi="Times New Roman" w:cs="Times New Roman"/>
          <w:i/>
          <w:sz w:val="28"/>
          <w:szCs w:val="28"/>
          <w:lang w:val="en-US"/>
        </w:rPr>
        <w:t>–    Remote Frame</w:t>
      </w:r>
    </w:p>
    <w:p w:rsidR="00E07738" w:rsidRPr="00E07738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07738">
        <w:rPr>
          <w:rFonts w:ascii="Times New Roman" w:hAnsi="Times New Roman" w:cs="Times New Roman"/>
          <w:i/>
          <w:sz w:val="28"/>
          <w:szCs w:val="28"/>
          <w:lang w:val="en-US"/>
        </w:rPr>
        <w:t>–    Error Frame</w:t>
      </w:r>
    </w:p>
    <w:p w:rsidR="00E07738" w:rsidRPr="006E5974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E5974">
        <w:rPr>
          <w:rFonts w:ascii="Times New Roman" w:hAnsi="Times New Roman" w:cs="Times New Roman"/>
          <w:i/>
          <w:sz w:val="28"/>
          <w:szCs w:val="28"/>
          <w:lang w:val="en-US"/>
        </w:rPr>
        <w:t>–</w:t>
      </w:r>
      <w:r w:rsidRPr="00E0773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Overload Frame</w:t>
      </w:r>
      <w:r w:rsidRPr="006E5974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E07738" w:rsidRPr="00E07738" w:rsidRDefault="00E07738" w:rsidP="00E07738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1912974"/>
            <wp:effectExtent l="19050" t="0" r="317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1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CC6" w:rsidRPr="006E5974" w:rsidRDefault="00E07738" w:rsidP="00E0773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.4.7. Data frame </w:t>
      </w:r>
      <w:r w:rsidRPr="00E07738">
        <w:rPr>
          <w:rFonts w:ascii="Times New Roman" w:hAnsi="Times New Roman" w:cs="Times New Roman"/>
          <w:sz w:val="28"/>
          <w:szCs w:val="28"/>
        </w:rPr>
        <w:t>стандарта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7738">
        <w:rPr>
          <w:rFonts w:ascii="Times New Roman" w:hAnsi="Times New Roman" w:cs="Times New Roman"/>
          <w:i/>
          <w:sz w:val="28"/>
          <w:szCs w:val="28"/>
          <w:lang w:val="en-US"/>
        </w:rPr>
        <w:t>CAN 2.0A</w:t>
      </w:r>
      <w:r w:rsidRPr="00E0773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07738" w:rsidRPr="006E5974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E07738" w:rsidRPr="00E07738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738">
        <w:rPr>
          <w:rFonts w:ascii="Times New Roman" w:hAnsi="Times New Roman" w:cs="Times New Roman"/>
          <w:b/>
          <w:bCs/>
          <w:sz w:val="28"/>
          <w:szCs w:val="28"/>
        </w:rPr>
        <w:t>Data</w:t>
      </w:r>
      <w:proofErr w:type="spellEnd"/>
      <w:r w:rsidRPr="00E07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7738">
        <w:rPr>
          <w:rFonts w:ascii="Times New Roman" w:hAnsi="Times New Roman" w:cs="Times New Roman"/>
          <w:b/>
          <w:bCs/>
          <w:sz w:val="28"/>
          <w:szCs w:val="28"/>
        </w:rPr>
        <w:t>Frame</w:t>
      </w:r>
      <w:proofErr w:type="spellEnd"/>
      <w:r w:rsidRPr="00E07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- это наиболее часто используемый тип сообщения. Он состоит из следующих основных частей:</w:t>
      </w:r>
    </w:p>
    <w:p w:rsidR="00E07738" w:rsidRPr="00E07738" w:rsidRDefault="00E07738" w:rsidP="00E0773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E07738">
        <w:rPr>
          <w:rFonts w:ascii="Times New Roman" w:hAnsi="Times New Roman" w:cs="Times New Roman"/>
          <w:sz w:val="28"/>
          <w:szCs w:val="28"/>
        </w:rPr>
        <w:t xml:space="preserve">    Признак начала сообщения (</w:t>
      </w:r>
      <w:r w:rsidRPr="00E07738">
        <w:rPr>
          <w:rFonts w:ascii="Times New Roman" w:hAnsi="Times New Roman" w:cs="Times New Roman"/>
          <w:i/>
          <w:sz w:val="28"/>
          <w:szCs w:val="28"/>
        </w:rPr>
        <w:t>SOF</w:t>
      </w:r>
      <w:r w:rsidRPr="00E07738">
        <w:rPr>
          <w:rFonts w:ascii="Times New Roman" w:hAnsi="Times New Roman" w:cs="Times New Roman"/>
          <w:sz w:val="28"/>
          <w:szCs w:val="28"/>
        </w:rPr>
        <w:t>) – бит с доминантным уровнем.</w:t>
      </w:r>
    </w:p>
    <w:p w:rsidR="00E07738" w:rsidRPr="00E07738" w:rsidRDefault="00E07738" w:rsidP="00E07738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7FCF" w:rsidRPr="007F7FCF" w:rsidRDefault="00E07738" w:rsidP="007F7FC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E07738">
        <w:rPr>
          <w:rFonts w:ascii="Times New Roman" w:hAnsi="Times New Roman" w:cs="Times New Roman"/>
          <w:sz w:val="28"/>
          <w:szCs w:val="28"/>
        </w:rPr>
        <w:t xml:space="preserve">    Поле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арбитража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07738">
        <w:rPr>
          <w:rFonts w:ascii="Times New Roman" w:hAnsi="Times New Roman" w:cs="Times New Roman"/>
          <w:i/>
          <w:sz w:val="28"/>
          <w:szCs w:val="28"/>
        </w:rPr>
        <w:t>arbitration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07738">
        <w:rPr>
          <w:rFonts w:ascii="Times New Roman" w:hAnsi="Times New Roman" w:cs="Times New Roman"/>
          <w:i/>
          <w:sz w:val="28"/>
          <w:szCs w:val="28"/>
        </w:rPr>
        <w:t>field</w:t>
      </w:r>
      <w:proofErr w:type="spellEnd"/>
      <w:r w:rsidRPr="00E0773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приоритет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738">
        <w:rPr>
          <w:rFonts w:ascii="Times New Roman" w:hAnsi="Times New Roman" w:cs="Times New Roman"/>
          <w:sz w:val="28"/>
          <w:szCs w:val="28"/>
        </w:rPr>
        <w:t>сообщения в случае, когда два или более узлов одновременно пытаются передать данные в  сеть. Поле арбитража состоит в свою очередь из 11-битного (</w:t>
      </w:r>
      <w:r w:rsidRPr="00E07738">
        <w:rPr>
          <w:rFonts w:ascii="Times New Roman" w:hAnsi="Times New Roman" w:cs="Times New Roman"/>
          <w:i/>
          <w:sz w:val="28"/>
          <w:szCs w:val="28"/>
        </w:rPr>
        <w:t>CAN 2.0A</w:t>
      </w:r>
      <w:r w:rsidRPr="00E07738">
        <w:rPr>
          <w:rFonts w:ascii="Times New Roman" w:hAnsi="Times New Roman" w:cs="Times New Roman"/>
          <w:sz w:val="28"/>
          <w:szCs w:val="28"/>
        </w:rPr>
        <w:t>) или 29-битного (</w:t>
      </w:r>
      <w:r w:rsidRPr="00E07738">
        <w:rPr>
          <w:rFonts w:ascii="Times New Roman" w:hAnsi="Times New Roman" w:cs="Times New Roman"/>
          <w:i/>
          <w:sz w:val="28"/>
          <w:szCs w:val="28"/>
        </w:rPr>
        <w:t>CAN 2.0B</w:t>
      </w:r>
      <w:r w:rsidRPr="00E07738">
        <w:rPr>
          <w:rFonts w:ascii="Times New Roman" w:hAnsi="Times New Roman" w:cs="Times New Roman"/>
          <w:sz w:val="28"/>
          <w:szCs w:val="28"/>
        </w:rPr>
        <w:t xml:space="preserve">) идентификатора сообщения  и  бита  </w:t>
      </w:r>
      <w:r w:rsidRPr="00E07738">
        <w:rPr>
          <w:rFonts w:ascii="Times New Roman" w:hAnsi="Times New Roman" w:cs="Times New Roman"/>
          <w:i/>
          <w:sz w:val="28"/>
          <w:szCs w:val="28"/>
        </w:rPr>
        <w:t>RTR  (</w:t>
      </w:r>
      <w:proofErr w:type="spellStart"/>
      <w:r w:rsidRPr="00E07738">
        <w:rPr>
          <w:rFonts w:ascii="Times New Roman" w:hAnsi="Times New Roman" w:cs="Times New Roman"/>
          <w:i/>
          <w:sz w:val="28"/>
          <w:szCs w:val="28"/>
        </w:rPr>
        <w:t>Remote</w:t>
      </w:r>
      <w:proofErr w:type="spellEnd"/>
      <w:r w:rsidRPr="00E0773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E07738">
        <w:rPr>
          <w:rFonts w:ascii="Times New Roman" w:hAnsi="Times New Roman" w:cs="Times New Roman"/>
          <w:i/>
          <w:sz w:val="28"/>
          <w:szCs w:val="28"/>
        </w:rPr>
        <w:t>Transmission</w:t>
      </w:r>
      <w:proofErr w:type="spellEnd"/>
      <w:r w:rsidRPr="00E0773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07738">
        <w:rPr>
          <w:rFonts w:ascii="Times New Roman" w:hAnsi="Times New Roman" w:cs="Times New Roman"/>
          <w:i/>
          <w:sz w:val="28"/>
          <w:szCs w:val="28"/>
        </w:rPr>
        <w:t>Request</w:t>
      </w:r>
      <w:proofErr w:type="spellEnd"/>
      <w:r w:rsidRPr="00E07738">
        <w:rPr>
          <w:rFonts w:ascii="Times New Roman" w:hAnsi="Times New Roman" w:cs="Times New Roman"/>
          <w:i/>
          <w:sz w:val="28"/>
          <w:szCs w:val="28"/>
        </w:rPr>
        <w:t>)</w:t>
      </w:r>
      <w:r w:rsidRPr="00E07738">
        <w:rPr>
          <w:rFonts w:ascii="Times New Roman" w:hAnsi="Times New Roman" w:cs="Times New Roman"/>
          <w:sz w:val="28"/>
          <w:szCs w:val="28"/>
        </w:rPr>
        <w:t>. Идентификатор передаётся, начиная со старшего бита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F7FCF">
        <w:rPr>
          <w:rFonts w:ascii="Times New Roman" w:hAnsi="Times New Roman" w:cs="Times New Roman"/>
          <w:sz w:val="28"/>
          <w:szCs w:val="28"/>
        </w:rPr>
        <w:t xml:space="preserve"> </w:t>
      </w:r>
      <w:r w:rsidR="007F7FCF" w:rsidRPr="007F7FCF">
        <w:rPr>
          <w:rFonts w:ascii="Times New Roman" w:hAnsi="Times New Roman" w:cs="Times New Roman"/>
          <w:sz w:val="28"/>
          <w:szCs w:val="28"/>
        </w:rPr>
        <w:t xml:space="preserve">заканчивая младшим. Бит </w:t>
      </w:r>
      <w:r w:rsidR="007F7FCF" w:rsidRPr="007F7FCF">
        <w:rPr>
          <w:rFonts w:ascii="Times New Roman" w:hAnsi="Times New Roman" w:cs="Times New Roman"/>
          <w:i/>
          <w:sz w:val="28"/>
          <w:szCs w:val="28"/>
        </w:rPr>
        <w:t>RTR</w:t>
      </w:r>
      <w:r w:rsidR="007F7FCF" w:rsidRPr="007F7FCF">
        <w:rPr>
          <w:rFonts w:ascii="Times New Roman" w:hAnsi="Times New Roman" w:cs="Times New Roman"/>
          <w:sz w:val="28"/>
          <w:szCs w:val="28"/>
        </w:rPr>
        <w:t xml:space="preserve"> для кадра данных всегда равен логическому нулю (доминантный уровень).</w:t>
      </w:r>
    </w:p>
    <w:p w:rsidR="007F7FCF" w:rsidRPr="007F7FCF" w:rsidRDefault="007F7FCF" w:rsidP="007F7FC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F7FCF">
        <w:rPr>
          <w:rFonts w:ascii="Times New Roman" w:hAnsi="Times New Roman" w:cs="Times New Roman"/>
          <w:sz w:val="28"/>
          <w:szCs w:val="28"/>
        </w:rPr>
        <w:t xml:space="preserve">    Поле   управления   –   содержит   два   зарезервированных  бита (должны передаваться </w:t>
      </w:r>
      <w:proofErr w:type="gramStart"/>
      <w:r w:rsidRPr="007F7FCF">
        <w:rPr>
          <w:rFonts w:ascii="Times New Roman" w:hAnsi="Times New Roman" w:cs="Times New Roman"/>
          <w:sz w:val="28"/>
          <w:szCs w:val="28"/>
        </w:rPr>
        <w:t>доминантными</w:t>
      </w:r>
      <w:proofErr w:type="gramEnd"/>
      <w:r w:rsidRPr="007F7FCF">
        <w:rPr>
          <w:rFonts w:ascii="Times New Roman" w:hAnsi="Times New Roman" w:cs="Times New Roman"/>
          <w:sz w:val="28"/>
          <w:szCs w:val="28"/>
        </w:rPr>
        <w:t>, но приёмник принимает и рецессивные) и четырёхразрядный код длины поля данных.</w:t>
      </w:r>
    </w:p>
    <w:p w:rsidR="007F7FCF" w:rsidRPr="007F7FCF" w:rsidRDefault="007F7FCF" w:rsidP="007F7FC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F7FCF">
        <w:rPr>
          <w:rFonts w:ascii="Times New Roman" w:hAnsi="Times New Roman" w:cs="Times New Roman"/>
          <w:sz w:val="28"/>
          <w:szCs w:val="28"/>
        </w:rPr>
        <w:t xml:space="preserve">    Поле данных </w:t>
      </w:r>
      <w:r w:rsidRPr="007F7FC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data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field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>)</w:t>
      </w:r>
      <w:r w:rsidRPr="007F7FCF">
        <w:rPr>
          <w:rFonts w:ascii="Times New Roman" w:hAnsi="Times New Roman" w:cs="Times New Roman"/>
          <w:sz w:val="28"/>
          <w:szCs w:val="28"/>
        </w:rPr>
        <w:t xml:space="preserve"> содержит от 0 до 8 байт данных.</w:t>
      </w:r>
    </w:p>
    <w:p w:rsidR="007F7FCF" w:rsidRPr="007F7FCF" w:rsidRDefault="007F7FCF" w:rsidP="007F7FC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F7FCF">
        <w:rPr>
          <w:rFonts w:ascii="Times New Roman" w:hAnsi="Times New Roman" w:cs="Times New Roman"/>
          <w:sz w:val="28"/>
          <w:szCs w:val="28"/>
        </w:rPr>
        <w:t xml:space="preserve">    Поле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кода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i/>
          <w:sz w:val="28"/>
          <w:szCs w:val="28"/>
        </w:rPr>
        <w:t>(CRC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field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15-битную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контрольную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сообщения,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которая</w:t>
      </w:r>
      <w:r w:rsidRPr="007F7FCF">
        <w:rPr>
          <w:rFonts w:ascii="Times New Roman" w:hAnsi="Times New Roman" w:cs="Times New Roman"/>
          <w:sz w:val="28"/>
          <w:szCs w:val="28"/>
        </w:rPr>
        <w:tab/>
        <w:t>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обнаружения ошибок, и бит-разделитель (рецессивный уровень).</w:t>
      </w:r>
    </w:p>
    <w:p w:rsidR="007F7FCF" w:rsidRPr="007F7FCF" w:rsidRDefault="007F7FCF" w:rsidP="007F7FC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F7FCF">
        <w:rPr>
          <w:rFonts w:ascii="Times New Roman" w:hAnsi="Times New Roman" w:cs="Times New Roman"/>
          <w:sz w:val="28"/>
          <w:szCs w:val="28"/>
        </w:rPr>
        <w:t xml:space="preserve">    Поле подтверждения </w:t>
      </w:r>
      <w:r w:rsidRPr="007F7FCF">
        <w:rPr>
          <w:rFonts w:ascii="Times New Roman" w:hAnsi="Times New Roman" w:cs="Times New Roman"/>
          <w:i/>
          <w:sz w:val="28"/>
          <w:szCs w:val="28"/>
        </w:rPr>
        <w:t xml:space="preserve">(ACK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Field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>)</w:t>
      </w:r>
      <w:r w:rsidRPr="007F7FCF">
        <w:rPr>
          <w:rFonts w:ascii="Times New Roman" w:hAnsi="Times New Roman" w:cs="Times New Roman"/>
          <w:sz w:val="28"/>
          <w:szCs w:val="28"/>
        </w:rPr>
        <w:t xml:space="preserve"> состоит из двух битовых полей: бит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подтверждения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бит-разделитель.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Передающий</w:t>
      </w:r>
      <w:r w:rsidRPr="007F7FCF">
        <w:rPr>
          <w:rFonts w:ascii="Times New Roman" w:hAnsi="Times New Roman" w:cs="Times New Roman"/>
          <w:sz w:val="28"/>
          <w:szCs w:val="28"/>
        </w:rPr>
        <w:tab/>
        <w:t xml:space="preserve"> узел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 xml:space="preserve">передаёт оба этих бита с рецессивным уровнем. Каждый </w:t>
      </w:r>
      <w:r w:rsidRPr="007F7FCF">
        <w:rPr>
          <w:rFonts w:ascii="Times New Roman" w:hAnsi="Times New Roman" w:cs="Times New Roman"/>
          <w:i/>
          <w:sz w:val="28"/>
          <w:szCs w:val="28"/>
        </w:rPr>
        <w:t>CAN</w:t>
      </w:r>
      <w:r w:rsidRPr="007F7FCF">
        <w:rPr>
          <w:rFonts w:ascii="Times New Roman" w:hAnsi="Times New Roman" w:cs="Times New Roman"/>
          <w:sz w:val="28"/>
          <w:szCs w:val="28"/>
        </w:rPr>
        <w:t>- контроллер, который правильно принял сообщение, посылает в сеть бит подтверждения с доминантным уровнем. Передающий узел контролирует этот бит и в случае, если подтверждение не пришло,</w:t>
      </w:r>
      <w:r w:rsidRPr="007F7FCF">
        <w:rPr>
          <w:rFonts w:ascii="Times New Roman" w:hAnsi="Times New Roman" w:cs="Times New Roman"/>
          <w:sz w:val="28"/>
          <w:szCs w:val="28"/>
        </w:rPr>
        <w:tab/>
        <w:t>повторяет</w:t>
      </w:r>
      <w:r w:rsidRPr="007F7FCF">
        <w:rPr>
          <w:rFonts w:ascii="Times New Roman" w:hAnsi="Times New Roman" w:cs="Times New Roman"/>
          <w:sz w:val="28"/>
          <w:szCs w:val="28"/>
        </w:rPr>
        <w:tab/>
        <w:t xml:space="preserve"> передачу.</w:t>
      </w:r>
      <w:r w:rsidRPr="007F7FCF">
        <w:rPr>
          <w:rFonts w:ascii="Times New Roman" w:hAnsi="Times New Roman" w:cs="Times New Roman"/>
          <w:sz w:val="28"/>
          <w:szCs w:val="28"/>
        </w:rPr>
        <w:tab/>
        <w:t>В</w:t>
      </w:r>
      <w:r w:rsidRPr="007F7FCF">
        <w:rPr>
          <w:rFonts w:ascii="Times New Roman" w:hAnsi="Times New Roman" w:cs="Times New Roman"/>
          <w:sz w:val="28"/>
          <w:szCs w:val="28"/>
        </w:rPr>
        <w:tab/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бита подтверждения, передающий узел может быть уверен в том, что хотя бы один из узлов в сети правильно принял его сообщение. Бит-разделитель  всегда   имеет   рецессивный  уровень.   Таким образом, бит подтверждения выделен рецессивными уровнями с двух сторон.</w:t>
      </w:r>
    </w:p>
    <w:p w:rsidR="007F7FCF" w:rsidRPr="007F7FCF" w:rsidRDefault="007F7FCF" w:rsidP="007F7FC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F7FCF">
        <w:rPr>
          <w:rFonts w:ascii="Times New Roman" w:hAnsi="Times New Roman" w:cs="Times New Roman"/>
          <w:sz w:val="28"/>
          <w:szCs w:val="28"/>
        </w:rPr>
        <w:t xml:space="preserve">    Поле  «Конец  сообщения»  </w:t>
      </w:r>
      <w:r w:rsidRPr="007F7FC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End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>)</w:t>
      </w:r>
      <w:r w:rsidRPr="007F7FCF">
        <w:rPr>
          <w:rFonts w:ascii="Times New Roman" w:hAnsi="Times New Roman" w:cs="Times New Roman"/>
          <w:sz w:val="28"/>
          <w:szCs w:val="28"/>
        </w:rPr>
        <w:t xml:space="preserve">  –  состоит  из  семи рецессивных битов.</w:t>
      </w:r>
    </w:p>
    <w:p w:rsidR="007F7FCF" w:rsidRPr="007F7FCF" w:rsidRDefault="007F7FCF" w:rsidP="007F7FCF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FCF">
        <w:rPr>
          <w:rFonts w:ascii="Times New Roman" w:hAnsi="Times New Roman" w:cs="Times New Roman"/>
          <w:sz w:val="28"/>
          <w:szCs w:val="28"/>
        </w:rPr>
        <w:t xml:space="preserve">Таким  образом,  максимальная  длина 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Data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F7FCF">
        <w:rPr>
          <w:rFonts w:ascii="Times New Roman" w:hAnsi="Times New Roman" w:cs="Times New Roman"/>
          <w:sz w:val="28"/>
          <w:szCs w:val="28"/>
        </w:rPr>
        <w:t>составляет  108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битов.</w:t>
      </w:r>
    </w:p>
    <w:p w:rsidR="007F7FCF" w:rsidRPr="007F7FCF" w:rsidRDefault="007F7FCF" w:rsidP="00DD36C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>Remote</w:t>
      </w:r>
      <w:proofErr w:type="spellEnd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 xml:space="preserve">- это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Data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 xml:space="preserve">без поля данных и с битом </w:t>
      </w:r>
      <w:r w:rsidRPr="007F7FCF">
        <w:rPr>
          <w:rFonts w:ascii="Times New Roman" w:hAnsi="Times New Roman" w:cs="Times New Roman"/>
          <w:i/>
          <w:sz w:val="28"/>
          <w:szCs w:val="28"/>
        </w:rPr>
        <w:t>RTR</w:t>
      </w:r>
      <w:r w:rsidRPr="007F7FCF">
        <w:rPr>
          <w:rFonts w:ascii="Times New Roman" w:hAnsi="Times New Roman" w:cs="Times New Roman"/>
          <w:sz w:val="28"/>
          <w:szCs w:val="28"/>
        </w:rPr>
        <w:t xml:space="preserve">, имеющим рецессивный уровень. Основное предназначение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Remote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 xml:space="preserve">- </w:t>
      </w:r>
      <w:r w:rsidRPr="007F7FCF">
        <w:rPr>
          <w:rFonts w:ascii="Times New Roman" w:hAnsi="Times New Roman" w:cs="Times New Roman"/>
          <w:sz w:val="28"/>
          <w:szCs w:val="28"/>
        </w:rPr>
        <w:lastRenderedPageBreak/>
        <w:t xml:space="preserve">это инициация одним из узлов сети передачи в сеть данных другим  узлом.  Получив 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Remote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sz w:val="28"/>
          <w:szCs w:val="28"/>
        </w:rPr>
        <w:t xml:space="preserve">,  узел  должен  передать сообщение  с  таким  идентификатором,  если  оно  имеется.  Такая схема  позволяет  уменьшить  суммарный  трафик  сети.  Однако  на практике 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Remote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F7FCF">
        <w:rPr>
          <w:rFonts w:ascii="Times New Roman" w:hAnsi="Times New Roman" w:cs="Times New Roman"/>
          <w:sz w:val="28"/>
          <w:szCs w:val="28"/>
        </w:rPr>
        <w:t xml:space="preserve">сейчас  используется  редко  (например,  в протоколе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DeviceNet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Remote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>вообще не используется).</w:t>
      </w:r>
    </w:p>
    <w:p w:rsidR="00DD36CC" w:rsidRPr="00DD36CC" w:rsidRDefault="007F7FCF" w:rsidP="00DD36C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>Error</w:t>
      </w:r>
      <w:proofErr w:type="spellEnd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proofErr w:type="spellStart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Pr="007F7FCF">
        <w:rPr>
          <w:rFonts w:ascii="Times New Roman" w:hAnsi="Times New Roman" w:cs="Times New Roman"/>
          <w:sz w:val="28"/>
          <w:szCs w:val="28"/>
        </w:rPr>
        <w:t xml:space="preserve">-  это  </w:t>
      </w:r>
      <w:proofErr w:type="gramStart"/>
      <w:r w:rsidRPr="007F7FCF">
        <w:rPr>
          <w:rFonts w:ascii="Times New Roman" w:hAnsi="Times New Roman" w:cs="Times New Roman"/>
          <w:sz w:val="28"/>
          <w:szCs w:val="28"/>
        </w:rPr>
        <w:t>сообщение</w:t>
      </w:r>
      <w:proofErr w:type="gramEnd"/>
      <w:r w:rsidRPr="007F7FCF">
        <w:rPr>
          <w:rFonts w:ascii="Times New Roman" w:hAnsi="Times New Roman" w:cs="Times New Roman"/>
          <w:sz w:val="28"/>
          <w:szCs w:val="28"/>
        </w:rPr>
        <w:t xml:space="preserve">  которое  явно  нарушает  формат сообщения </w:t>
      </w:r>
      <w:r w:rsidRPr="007F7FCF">
        <w:rPr>
          <w:rFonts w:ascii="Times New Roman" w:hAnsi="Times New Roman" w:cs="Times New Roman"/>
          <w:i/>
          <w:sz w:val="28"/>
          <w:szCs w:val="28"/>
        </w:rPr>
        <w:t>CAN</w:t>
      </w:r>
      <w:r w:rsidRPr="007F7FCF">
        <w:rPr>
          <w:rFonts w:ascii="Times New Roman" w:hAnsi="Times New Roman" w:cs="Times New Roman"/>
          <w:sz w:val="28"/>
          <w:szCs w:val="28"/>
        </w:rPr>
        <w:t xml:space="preserve">. Передача такого сообщения приводит к тому, что все узлы сети регистрируют ошибку формата </w:t>
      </w:r>
      <w:r w:rsidRPr="007F7FCF">
        <w:rPr>
          <w:rFonts w:ascii="Times New Roman" w:hAnsi="Times New Roman" w:cs="Times New Roman"/>
          <w:i/>
          <w:sz w:val="28"/>
          <w:szCs w:val="28"/>
        </w:rPr>
        <w:t>CAN</w:t>
      </w:r>
      <w:r w:rsidRPr="007F7FCF">
        <w:rPr>
          <w:rFonts w:ascii="Times New Roman" w:hAnsi="Times New Roman" w:cs="Times New Roman"/>
          <w:sz w:val="28"/>
          <w:szCs w:val="28"/>
        </w:rPr>
        <w:t xml:space="preserve">-кадра, и в свою очередь автоматически передают в сеть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sz w:val="28"/>
          <w:szCs w:val="28"/>
        </w:rPr>
        <w:t xml:space="preserve">. Результатом этого   процесса   является   автоматическая   повторная   передача данных в сеть передающим узлом.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7FCF">
        <w:rPr>
          <w:rFonts w:ascii="Times New Roman" w:hAnsi="Times New Roman" w:cs="Times New Roman"/>
          <w:sz w:val="28"/>
          <w:szCs w:val="28"/>
        </w:rPr>
        <w:t xml:space="preserve">состоит из поля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Pr="007F7F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F7FCF">
        <w:rPr>
          <w:rFonts w:ascii="Times New Roman" w:hAnsi="Times New Roman" w:cs="Times New Roman"/>
          <w:i/>
          <w:sz w:val="28"/>
          <w:szCs w:val="28"/>
        </w:rPr>
        <w:t>Flag</w:t>
      </w:r>
      <w:proofErr w:type="spellEnd"/>
      <w:r w:rsidRPr="007F7FCF">
        <w:rPr>
          <w:rFonts w:ascii="Times New Roman" w:hAnsi="Times New Roman" w:cs="Times New Roman"/>
          <w:sz w:val="28"/>
          <w:szCs w:val="28"/>
        </w:rPr>
        <w:t>,  которое  состоит  из  6  бит  одинакового  значения  (и  таки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D36CC">
        <w:rPr>
          <w:rFonts w:ascii="Times New Roman" w:hAnsi="Times New Roman" w:cs="Times New Roman"/>
          <w:sz w:val="28"/>
          <w:szCs w:val="28"/>
        </w:rPr>
        <w:t xml:space="preserve"> </w:t>
      </w:r>
      <w:r w:rsidR="00DD36CC" w:rsidRPr="00DD36CC">
        <w:rPr>
          <w:rFonts w:ascii="Times New Roman" w:hAnsi="Times New Roman" w:cs="Times New Roman"/>
          <w:sz w:val="28"/>
          <w:szCs w:val="28"/>
        </w:rPr>
        <w:t xml:space="preserve">образом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="00DD36CC" w:rsidRPr="00DD36CC">
        <w:rPr>
          <w:rFonts w:ascii="Times New Roman" w:hAnsi="Times New Roman" w:cs="Times New Roman"/>
          <w:sz w:val="28"/>
          <w:szCs w:val="28"/>
        </w:rPr>
        <w:t xml:space="preserve"> нарушает проверку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Bit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Stuffing</w:t>
      </w:r>
      <w:proofErr w:type="spellEnd"/>
      <w:r w:rsidR="00DD36CC" w:rsidRPr="00DD36CC">
        <w:rPr>
          <w:rFonts w:ascii="Times New Roman" w:hAnsi="Times New Roman" w:cs="Times New Roman"/>
          <w:sz w:val="28"/>
          <w:szCs w:val="28"/>
        </w:rPr>
        <w:t xml:space="preserve">, см. ниже), и поля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Delimiter</w:t>
      </w:r>
      <w:proofErr w:type="spellEnd"/>
      <w:r w:rsidR="00DD36CC" w:rsidRPr="00DD36CC">
        <w:rPr>
          <w:rFonts w:ascii="Times New Roman" w:hAnsi="Times New Roman" w:cs="Times New Roman"/>
          <w:sz w:val="28"/>
          <w:szCs w:val="28"/>
        </w:rPr>
        <w:t xml:space="preserve">, состоящее из 8  рецессивных битов.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Delimiter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36CC" w:rsidRPr="00DD36CC">
        <w:rPr>
          <w:rFonts w:ascii="Times New Roman" w:hAnsi="Times New Roman" w:cs="Times New Roman"/>
          <w:sz w:val="28"/>
          <w:szCs w:val="28"/>
        </w:rPr>
        <w:t xml:space="preserve">дает </w:t>
      </w:r>
      <w:proofErr w:type="gramStart"/>
      <w:r w:rsidR="00DD36CC" w:rsidRPr="00DD36CC">
        <w:rPr>
          <w:rFonts w:ascii="Times New Roman" w:hAnsi="Times New Roman" w:cs="Times New Roman"/>
          <w:sz w:val="28"/>
          <w:szCs w:val="28"/>
        </w:rPr>
        <w:t>возможность</w:t>
      </w:r>
      <w:proofErr w:type="gramEnd"/>
      <w:r w:rsidR="00DD36CC" w:rsidRPr="00DD36CC">
        <w:rPr>
          <w:rFonts w:ascii="Times New Roman" w:hAnsi="Times New Roman" w:cs="Times New Roman"/>
          <w:sz w:val="28"/>
          <w:szCs w:val="28"/>
        </w:rPr>
        <w:t xml:space="preserve"> другим узлам сети обнаружив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Frame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36CC" w:rsidRPr="00DD36CC">
        <w:rPr>
          <w:rFonts w:ascii="Times New Roman" w:hAnsi="Times New Roman" w:cs="Times New Roman"/>
          <w:sz w:val="28"/>
          <w:szCs w:val="28"/>
        </w:rPr>
        <w:t xml:space="preserve">послать в сеть свой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="00DD36CC" w:rsidRPr="00DD36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D36CC" w:rsidRPr="00DD36CC">
        <w:rPr>
          <w:rFonts w:ascii="Times New Roman" w:hAnsi="Times New Roman" w:cs="Times New Roman"/>
          <w:i/>
          <w:sz w:val="28"/>
          <w:szCs w:val="28"/>
        </w:rPr>
        <w:t>Flag</w:t>
      </w:r>
      <w:proofErr w:type="spellEnd"/>
      <w:r w:rsidR="00DD36CC" w:rsidRPr="00DD36CC">
        <w:rPr>
          <w:rFonts w:ascii="Times New Roman" w:hAnsi="Times New Roman" w:cs="Times New Roman"/>
          <w:sz w:val="28"/>
          <w:szCs w:val="28"/>
        </w:rPr>
        <w:t>.</w:t>
      </w:r>
    </w:p>
    <w:p w:rsidR="00DD36CC" w:rsidRPr="00DD36CC" w:rsidRDefault="00DD36CC" w:rsidP="00DD36C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6CC">
        <w:rPr>
          <w:rFonts w:ascii="Times New Roman" w:hAnsi="Times New Roman" w:cs="Times New Roman"/>
          <w:b/>
          <w:bCs/>
          <w:i/>
          <w:sz w:val="28"/>
          <w:szCs w:val="28"/>
        </w:rPr>
        <w:t>Overload</w:t>
      </w:r>
      <w:proofErr w:type="spellEnd"/>
      <w:r w:rsidRPr="00DD36C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DD36CC">
        <w:rPr>
          <w:rFonts w:ascii="Times New Roman" w:hAnsi="Times New Roman" w:cs="Times New Roman"/>
          <w:b/>
          <w:bCs/>
          <w:i/>
          <w:sz w:val="28"/>
          <w:szCs w:val="28"/>
        </w:rPr>
        <w:t>Frame</w:t>
      </w:r>
      <w:proofErr w:type="spellEnd"/>
      <w:r w:rsidRPr="00DD36C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sz w:val="28"/>
          <w:szCs w:val="28"/>
        </w:rPr>
        <w:t xml:space="preserve">- повторяет структуру и логику работы </w:t>
      </w:r>
      <w:proofErr w:type="spellStart"/>
      <w:r w:rsidRPr="00DD36CC">
        <w:rPr>
          <w:rFonts w:ascii="Times New Roman" w:hAnsi="Times New Roman" w:cs="Times New Roman"/>
          <w:i/>
          <w:sz w:val="28"/>
          <w:szCs w:val="28"/>
        </w:rPr>
        <w:t>Error</w:t>
      </w:r>
      <w:proofErr w:type="spellEnd"/>
      <w:r w:rsidRPr="00DD36CC">
        <w:rPr>
          <w:rFonts w:ascii="Times New Roman" w:hAnsi="Times New Roman" w:cs="Times New Roman"/>
          <w:sz w:val="28"/>
          <w:szCs w:val="28"/>
        </w:rPr>
        <w:t xml:space="preserve"> кадра, с той разницей, что он используется перегруженным узлом, который в данный момент не может обработать поступающее сообщение, и поэтому просит при помощи </w:t>
      </w:r>
      <w:r w:rsidRPr="00DD36CC">
        <w:rPr>
          <w:rFonts w:ascii="Times New Roman" w:hAnsi="Times New Roman" w:cs="Times New Roman"/>
          <w:i/>
          <w:sz w:val="28"/>
          <w:szCs w:val="28"/>
        </w:rPr>
        <w:t>Overload</w:t>
      </w:r>
      <w:r w:rsidRPr="00DD36CC">
        <w:rPr>
          <w:rFonts w:ascii="Times New Roman" w:hAnsi="Times New Roman" w:cs="Times New Roman"/>
          <w:sz w:val="28"/>
          <w:szCs w:val="28"/>
        </w:rPr>
        <w:t>-кадра о повторной передаче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sz w:val="28"/>
          <w:szCs w:val="28"/>
        </w:rPr>
        <w:t>В</w:t>
      </w:r>
      <w:r w:rsidRPr="00DD36CC">
        <w:rPr>
          <w:rFonts w:ascii="Times New Roman" w:hAnsi="Times New Roman" w:cs="Times New Roman"/>
          <w:sz w:val="28"/>
          <w:szCs w:val="28"/>
        </w:rPr>
        <w:tab/>
        <w:t>настоящее</w:t>
      </w:r>
      <w:r w:rsidRPr="00DD36CC">
        <w:rPr>
          <w:rFonts w:ascii="Times New Roman" w:hAnsi="Times New Roman" w:cs="Times New Roman"/>
          <w:sz w:val="28"/>
          <w:szCs w:val="28"/>
        </w:rPr>
        <w:tab/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i/>
          <w:sz w:val="28"/>
          <w:szCs w:val="28"/>
        </w:rPr>
        <w:t>Overload</w:t>
      </w:r>
      <w:r w:rsidRPr="00DD36CC">
        <w:rPr>
          <w:rFonts w:ascii="Times New Roman" w:hAnsi="Times New Roman" w:cs="Times New Roman"/>
          <w:sz w:val="28"/>
          <w:szCs w:val="28"/>
        </w:rPr>
        <w:t>-кадр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sz w:val="28"/>
          <w:szCs w:val="28"/>
        </w:rPr>
        <w:t>практически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sz w:val="28"/>
          <w:szCs w:val="28"/>
        </w:rPr>
        <w:t>не используется.</w:t>
      </w:r>
    </w:p>
    <w:p w:rsidR="00E07738" w:rsidRDefault="00DD36CC" w:rsidP="00DD36C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36CC">
        <w:rPr>
          <w:rFonts w:ascii="Times New Roman" w:hAnsi="Times New Roman" w:cs="Times New Roman"/>
          <w:b/>
          <w:bCs/>
          <w:sz w:val="28"/>
          <w:szCs w:val="28"/>
        </w:rPr>
        <w:t>Контроль</w:t>
      </w:r>
      <w:r w:rsidRPr="00DD36CC">
        <w:rPr>
          <w:rFonts w:ascii="Times New Roman" w:hAnsi="Times New Roman" w:cs="Times New Roman"/>
          <w:b/>
          <w:bCs/>
          <w:sz w:val="28"/>
          <w:szCs w:val="28"/>
        </w:rPr>
        <w:tab/>
        <w:t>доступа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b/>
          <w:bCs/>
          <w:sz w:val="28"/>
          <w:szCs w:val="28"/>
        </w:rPr>
        <w:t>среде</w:t>
      </w:r>
      <w:r w:rsidRPr="00DD36CC">
        <w:rPr>
          <w:rFonts w:ascii="Times New Roman" w:hAnsi="Times New Roman" w:cs="Times New Roman"/>
          <w:b/>
          <w:bCs/>
          <w:sz w:val="28"/>
          <w:szCs w:val="28"/>
        </w:rPr>
        <w:tab/>
        <w:t>передачи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b/>
          <w:bCs/>
          <w:sz w:val="28"/>
          <w:szCs w:val="28"/>
        </w:rPr>
        <w:t>(побитовый арбитраж).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36CC">
        <w:rPr>
          <w:rFonts w:ascii="Times New Roman" w:hAnsi="Times New Roman" w:cs="Times New Roman"/>
          <w:sz w:val="28"/>
          <w:szCs w:val="28"/>
        </w:rPr>
        <w:t xml:space="preserve">Поле арбитража </w:t>
      </w:r>
      <w:r w:rsidRPr="00DD36CC">
        <w:rPr>
          <w:rFonts w:ascii="Times New Roman" w:hAnsi="Times New Roman" w:cs="Times New Roman"/>
          <w:i/>
          <w:sz w:val="28"/>
          <w:szCs w:val="28"/>
        </w:rPr>
        <w:t>CAN</w:t>
      </w:r>
      <w:r w:rsidRPr="00DD36CC">
        <w:rPr>
          <w:rFonts w:ascii="Times New Roman" w:hAnsi="Times New Roman" w:cs="Times New Roman"/>
          <w:sz w:val="28"/>
          <w:szCs w:val="28"/>
        </w:rPr>
        <w:t xml:space="preserve">-кадра используется в </w:t>
      </w:r>
      <w:r w:rsidRPr="00DD36CC">
        <w:rPr>
          <w:rFonts w:ascii="Times New Roman" w:hAnsi="Times New Roman" w:cs="Times New Roman"/>
          <w:i/>
          <w:sz w:val="28"/>
          <w:szCs w:val="28"/>
        </w:rPr>
        <w:t>CAN</w:t>
      </w:r>
      <w:r w:rsidRPr="00DD36CC">
        <w:rPr>
          <w:rFonts w:ascii="Times New Roman" w:hAnsi="Times New Roman" w:cs="Times New Roman"/>
          <w:sz w:val="28"/>
          <w:szCs w:val="28"/>
        </w:rPr>
        <w:t xml:space="preserve"> для разрешения коллизий доступа к шине методом неразрушающего арбитража. Суть метода  заключается в  следующем. Если  несколько  контроллеров начинают одновременную передачу </w:t>
      </w:r>
      <w:r w:rsidRPr="00DD36CC">
        <w:rPr>
          <w:rFonts w:ascii="Times New Roman" w:hAnsi="Times New Roman" w:cs="Times New Roman"/>
          <w:i/>
          <w:sz w:val="28"/>
          <w:szCs w:val="28"/>
        </w:rPr>
        <w:t>CAN</w:t>
      </w:r>
      <w:r w:rsidRPr="00DD36CC">
        <w:rPr>
          <w:rFonts w:ascii="Times New Roman" w:hAnsi="Times New Roman" w:cs="Times New Roman"/>
          <w:sz w:val="28"/>
          <w:szCs w:val="28"/>
        </w:rPr>
        <w:t xml:space="preserve">-кадра в сеть, каждый из них сравнивает бит,  который он  передаёт на  шину  с  битом,  который передается  конкурирующим  контроллером.  Если   значения   этих битов совпадают, оба контроллера передают следующий бит. Так происходит  до  тех  пор,  пока  значения  передаваемых  битов  не окажутся   различными.   Теперь   контроллер,   </w:t>
      </w:r>
      <w:r w:rsidRPr="00DD36CC">
        <w:rPr>
          <w:rFonts w:ascii="Times New Roman" w:hAnsi="Times New Roman" w:cs="Times New Roman"/>
          <w:sz w:val="28"/>
          <w:szCs w:val="28"/>
        </w:rPr>
        <w:lastRenderedPageBreak/>
        <w:t>который   передавал логический ноль (более приоритетный доминантный сигнал) будет продолжать передачу,  а  другой  (или  другие)  контроллер прервёт свою передачу до того времени, пока шина вновь не освободится. Конечно,  если  шина  в  данный  момент  занята,  то  контроллер не начнет передачу до момента её освобождения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799840" cy="207835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207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14"/>
          <w:szCs w:val="14"/>
        </w:rPr>
      </w:pPr>
    </w:p>
    <w:p w:rsid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w w:val="99"/>
          <w:sz w:val="28"/>
          <w:szCs w:val="28"/>
        </w:rPr>
      </w:pPr>
      <w:r w:rsidRPr="00D82D24">
        <w:rPr>
          <w:rFonts w:ascii="Times New Roman" w:hAnsi="Times New Roman" w:cs="Times New Roman"/>
          <w:spacing w:val="-1"/>
          <w:sz w:val="28"/>
          <w:szCs w:val="28"/>
        </w:rPr>
        <w:t>Ри</w:t>
      </w:r>
      <w:r w:rsidRPr="00D82D24">
        <w:rPr>
          <w:rFonts w:ascii="Times New Roman" w:hAnsi="Times New Roman" w:cs="Times New Roman"/>
          <w:spacing w:val="4"/>
          <w:sz w:val="28"/>
          <w:szCs w:val="28"/>
        </w:rPr>
        <w:t>с</w:t>
      </w:r>
      <w:r>
        <w:rPr>
          <w:rFonts w:ascii="Times New Roman" w:hAnsi="Times New Roman" w:cs="Times New Roman"/>
          <w:spacing w:val="4"/>
          <w:sz w:val="28"/>
          <w:szCs w:val="28"/>
        </w:rPr>
        <w:t>.</w:t>
      </w:r>
      <w:r>
        <w:rPr>
          <w:rFonts w:ascii="Times New Roman" w:hAnsi="Times New Roman" w:cs="Times New Roman"/>
          <w:spacing w:val="-7"/>
          <w:sz w:val="28"/>
          <w:szCs w:val="28"/>
        </w:rPr>
        <w:t>4.8.</w:t>
      </w:r>
      <w:r w:rsidRPr="00D82D2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spacing w:val="3"/>
          <w:sz w:val="28"/>
          <w:szCs w:val="28"/>
        </w:rPr>
        <w:t>П</w:t>
      </w:r>
      <w:r w:rsidRPr="00D82D24">
        <w:rPr>
          <w:rFonts w:ascii="Times New Roman" w:hAnsi="Times New Roman" w:cs="Times New Roman"/>
          <w:sz w:val="28"/>
          <w:szCs w:val="28"/>
        </w:rPr>
        <w:t>о</w:t>
      </w:r>
      <w:r w:rsidRPr="00D82D24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D82D2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82D24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D82D24">
        <w:rPr>
          <w:rFonts w:ascii="Times New Roman" w:hAnsi="Times New Roman" w:cs="Times New Roman"/>
          <w:sz w:val="28"/>
          <w:szCs w:val="28"/>
        </w:rPr>
        <w:t>ов</w:t>
      </w:r>
      <w:r w:rsidRPr="00D82D24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D82D24">
        <w:rPr>
          <w:rFonts w:ascii="Times New Roman" w:hAnsi="Times New Roman" w:cs="Times New Roman"/>
          <w:sz w:val="28"/>
          <w:szCs w:val="28"/>
        </w:rPr>
        <w:t>й</w:t>
      </w:r>
      <w:r w:rsidRPr="00D82D2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D82D24">
        <w:rPr>
          <w:rFonts w:ascii="Times New Roman" w:hAnsi="Times New Roman" w:cs="Times New Roman"/>
          <w:sz w:val="28"/>
          <w:szCs w:val="28"/>
        </w:rPr>
        <w:t>р</w:t>
      </w:r>
      <w:r w:rsidRPr="00D82D24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D82D2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82D24">
        <w:rPr>
          <w:rFonts w:ascii="Times New Roman" w:hAnsi="Times New Roman" w:cs="Times New Roman"/>
          <w:sz w:val="28"/>
          <w:szCs w:val="28"/>
        </w:rPr>
        <w:t>т</w:t>
      </w:r>
      <w:r w:rsidRPr="00D82D24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D82D24">
        <w:rPr>
          <w:rFonts w:ascii="Times New Roman" w:hAnsi="Times New Roman" w:cs="Times New Roman"/>
          <w:sz w:val="28"/>
          <w:szCs w:val="28"/>
        </w:rPr>
        <w:t>аж</w:t>
      </w:r>
      <w:r w:rsidRPr="00D82D2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sz w:val="28"/>
          <w:szCs w:val="28"/>
        </w:rPr>
        <w:t>на</w:t>
      </w:r>
      <w:r w:rsidRPr="00D82D2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spacing w:val="1"/>
          <w:sz w:val="28"/>
          <w:szCs w:val="28"/>
        </w:rPr>
        <w:t>ш</w:t>
      </w:r>
      <w:r w:rsidRPr="00D82D2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82D24">
        <w:rPr>
          <w:rFonts w:ascii="Times New Roman" w:hAnsi="Times New Roman" w:cs="Times New Roman"/>
          <w:spacing w:val="3"/>
          <w:sz w:val="28"/>
          <w:szCs w:val="28"/>
        </w:rPr>
        <w:t>н</w:t>
      </w:r>
      <w:r w:rsidRPr="00D82D24">
        <w:rPr>
          <w:rFonts w:ascii="Times New Roman" w:hAnsi="Times New Roman" w:cs="Times New Roman"/>
          <w:sz w:val="28"/>
          <w:szCs w:val="28"/>
        </w:rPr>
        <w:t>е</w:t>
      </w:r>
      <w:r w:rsidRPr="00D82D2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i/>
          <w:spacing w:val="3"/>
          <w:w w:val="99"/>
          <w:sz w:val="28"/>
          <w:szCs w:val="28"/>
        </w:rPr>
        <w:t>C</w:t>
      </w:r>
      <w:r w:rsidRPr="00D82D24">
        <w:rPr>
          <w:rFonts w:ascii="Times New Roman" w:hAnsi="Times New Roman" w:cs="Times New Roman"/>
          <w:i/>
          <w:spacing w:val="-1"/>
          <w:w w:val="99"/>
          <w:sz w:val="28"/>
          <w:szCs w:val="28"/>
        </w:rPr>
        <w:t>A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N.</w:t>
      </w:r>
    </w:p>
    <w:p w:rsid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w w:val="99"/>
          <w:sz w:val="28"/>
          <w:szCs w:val="28"/>
        </w:rPr>
      </w:pP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D82D24">
        <w:rPr>
          <w:rFonts w:ascii="Times New Roman" w:hAnsi="Times New Roman" w:cs="Times New Roman"/>
          <w:b/>
          <w:bCs/>
          <w:w w:val="99"/>
          <w:sz w:val="28"/>
          <w:szCs w:val="28"/>
        </w:rPr>
        <w:t>Методы обнаружения ошибок.</w:t>
      </w:r>
      <w:r>
        <w:rPr>
          <w:rFonts w:ascii="Times New Roman" w:hAnsi="Times New Roman" w:cs="Times New Roman"/>
          <w:b/>
          <w:bCs/>
          <w:w w:val="99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Протокол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CAN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 определяет пять  способов обнаружения ошибок  в сети:</w:t>
      </w: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>
        <w:rPr>
          <w:rFonts w:ascii="Times New Roman" w:hAnsi="Times New Roman" w:cs="Times New Roman"/>
          <w:w w:val="99"/>
          <w:sz w:val="28"/>
          <w:szCs w:val="28"/>
        </w:rPr>
        <w:t>–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   Контроль битов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(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Bit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monitoring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).</w:t>
      </w: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>
        <w:rPr>
          <w:rFonts w:ascii="Times New Roman" w:hAnsi="Times New Roman" w:cs="Times New Roman"/>
          <w:w w:val="99"/>
          <w:sz w:val="28"/>
          <w:szCs w:val="28"/>
        </w:rPr>
        <w:t>–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   Подстановка битов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(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Bit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stuffing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).</w:t>
      </w: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>
        <w:rPr>
          <w:rFonts w:ascii="Times New Roman" w:hAnsi="Times New Roman" w:cs="Times New Roman"/>
          <w:w w:val="99"/>
          <w:sz w:val="28"/>
          <w:szCs w:val="28"/>
        </w:rPr>
        <w:t>–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   Контроль формата сообщения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(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Frame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check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).</w:t>
      </w: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>
        <w:rPr>
          <w:rFonts w:ascii="Times New Roman" w:hAnsi="Times New Roman" w:cs="Times New Roman"/>
          <w:w w:val="99"/>
          <w:sz w:val="28"/>
          <w:szCs w:val="28"/>
        </w:rPr>
        <w:t>–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   Контроль подтверждения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(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Acknowledgement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Check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).</w:t>
      </w: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>
        <w:rPr>
          <w:rFonts w:ascii="Times New Roman" w:hAnsi="Times New Roman" w:cs="Times New Roman"/>
          <w:w w:val="99"/>
          <w:sz w:val="28"/>
          <w:szCs w:val="28"/>
        </w:rPr>
        <w:t>–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   Проверка контрольного кода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 xml:space="preserve">(CRC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Check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).</w:t>
      </w: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D82D24">
        <w:rPr>
          <w:rFonts w:ascii="Times New Roman" w:hAnsi="Times New Roman" w:cs="Times New Roman"/>
          <w:b/>
          <w:bCs/>
          <w:w w:val="99"/>
          <w:sz w:val="28"/>
          <w:szCs w:val="28"/>
        </w:rPr>
        <w:t xml:space="preserve">Контроль битов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- каждый узел во время передачи битов в сеть сравнивает значение передаваемого им  бита со  значением бита, которое появляется на шине. Если эти значения не совпадают, то узел генерирует ошибку </w:t>
      </w:r>
      <w:proofErr w:type="spellStart"/>
      <w:r w:rsidRPr="00D82D24">
        <w:rPr>
          <w:rFonts w:ascii="Times New Roman" w:hAnsi="Times New Roman" w:cs="Times New Roman"/>
          <w:w w:val="99"/>
          <w:sz w:val="28"/>
          <w:szCs w:val="28"/>
        </w:rPr>
        <w:t>Bit</w:t>
      </w:r>
      <w:proofErr w:type="spellEnd"/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proofErr w:type="spellStart"/>
      <w:r w:rsidRPr="00D82D24">
        <w:rPr>
          <w:rFonts w:ascii="Times New Roman" w:hAnsi="Times New Roman" w:cs="Times New Roman"/>
          <w:w w:val="99"/>
          <w:sz w:val="28"/>
          <w:szCs w:val="28"/>
        </w:rPr>
        <w:t>Error</w:t>
      </w:r>
      <w:proofErr w:type="spellEnd"/>
      <w:r w:rsidRPr="00D82D24">
        <w:rPr>
          <w:rFonts w:ascii="Times New Roman" w:hAnsi="Times New Roman" w:cs="Times New Roman"/>
          <w:w w:val="99"/>
          <w:sz w:val="28"/>
          <w:szCs w:val="28"/>
        </w:rPr>
        <w:t>. Во время передачи поля арбитража в шину этот механизм проверки ошибок отключается.</w:t>
      </w:r>
    </w:p>
    <w:p w:rsidR="00D82D24" w:rsidRP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D82D24">
        <w:rPr>
          <w:rFonts w:ascii="Times New Roman" w:hAnsi="Times New Roman" w:cs="Times New Roman"/>
          <w:b/>
          <w:bCs/>
          <w:w w:val="99"/>
          <w:sz w:val="28"/>
          <w:szCs w:val="28"/>
        </w:rPr>
        <w:t xml:space="preserve">Подстановка битов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>- когда узел передает последовательно в шину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>5  бит  с  одинаковым  значением,  то  он  добавляет  шестой  бит  с противоположным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>значением.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>Принимающие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ab/>
        <w:t>узлы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ab/>
        <w:t xml:space="preserve">этот 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д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ополнительный 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lastRenderedPageBreak/>
        <w:t xml:space="preserve">бит  удаляют.  Если  узел  обнаруживает  на  шине больше 5  последовательных бит с  одинаковым значением, то  он генерирует ошибку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Stuff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.</w:t>
      </w:r>
    </w:p>
    <w:p w:rsid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/>
          <w:w w:val="99"/>
          <w:sz w:val="28"/>
          <w:szCs w:val="28"/>
        </w:rPr>
      </w:pPr>
      <w:r w:rsidRPr="00D82D24">
        <w:rPr>
          <w:rFonts w:ascii="Times New Roman" w:hAnsi="Times New Roman" w:cs="Times New Roman"/>
          <w:b/>
          <w:bCs/>
          <w:w w:val="99"/>
          <w:sz w:val="28"/>
          <w:szCs w:val="28"/>
        </w:rPr>
        <w:t xml:space="preserve">Контроль формата сообщения 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- некоторые части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CAN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-сообщения имеют одинаковое значение во всех типах сообщений. Т.е. протокол </w:t>
      </w:r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CAN</w:t>
      </w:r>
      <w:r w:rsidRPr="00D82D24">
        <w:rPr>
          <w:rFonts w:ascii="Times New Roman" w:hAnsi="Times New Roman" w:cs="Times New Roman"/>
          <w:w w:val="99"/>
          <w:sz w:val="28"/>
          <w:szCs w:val="28"/>
        </w:rPr>
        <w:t xml:space="preserve"> точно определяет, какие уровни напряжения и когда должны появляться на шине. Если формат сообщений нарушается, то узлы генерируют ошибку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Form</w:t>
      </w:r>
      <w:proofErr w:type="spellEnd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D82D24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="003D235C">
        <w:rPr>
          <w:rFonts w:ascii="Times New Roman" w:hAnsi="Times New Roman" w:cs="Times New Roman"/>
          <w:i/>
          <w:w w:val="99"/>
          <w:sz w:val="28"/>
          <w:szCs w:val="28"/>
        </w:rPr>
        <w:t>.</w:t>
      </w:r>
    </w:p>
    <w:p w:rsidR="003D235C" w:rsidRPr="003D235C" w:rsidRDefault="003D235C" w:rsidP="003D235C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3D235C">
        <w:rPr>
          <w:rFonts w:ascii="Times New Roman" w:hAnsi="Times New Roman" w:cs="Times New Roman"/>
          <w:b/>
          <w:bCs/>
          <w:w w:val="99"/>
          <w:sz w:val="28"/>
          <w:szCs w:val="28"/>
        </w:rPr>
        <w:t xml:space="preserve">Механизм ограничения ошибок </w:t>
      </w:r>
      <w:r w:rsidRPr="003D235C">
        <w:rPr>
          <w:rFonts w:ascii="Times New Roman" w:hAnsi="Times New Roman" w:cs="Times New Roman"/>
          <w:b/>
          <w:bCs/>
          <w:i/>
          <w:w w:val="99"/>
          <w:sz w:val="28"/>
          <w:szCs w:val="28"/>
        </w:rPr>
        <w:t>(</w:t>
      </w:r>
      <w:proofErr w:type="spellStart"/>
      <w:r w:rsidRPr="003D235C">
        <w:rPr>
          <w:rFonts w:ascii="Times New Roman" w:hAnsi="Times New Roman" w:cs="Times New Roman"/>
          <w:b/>
          <w:bCs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b/>
          <w:bCs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b/>
          <w:bCs/>
          <w:i/>
          <w:w w:val="99"/>
          <w:sz w:val="28"/>
          <w:szCs w:val="28"/>
        </w:rPr>
        <w:t>confinement</w:t>
      </w:r>
      <w:proofErr w:type="spellEnd"/>
      <w:r w:rsidRPr="003D235C">
        <w:rPr>
          <w:rFonts w:ascii="Times New Roman" w:hAnsi="Times New Roman" w:cs="Times New Roman"/>
          <w:b/>
          <w:bCs/>
          <w:i/>
          <w:w w:val="99"/>
          <w:sz w:val="28"/>
          <w:szCs w:val="28"/>
        </w:rPr>
        <w:t>).</w:t>
      </w:r>
      <w:r>
        <w:rPr>
          <w:rFonts w:ascii="Times New Roman" w:hAnsi="Times New Roman" w:cs="Times New Roman"/>
          <w:b/>
          <w:bCs/>
          <w:i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Каждый узел сети </w:t>
      </w:r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CAN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во время работы пытается обнаружить одну из пяти возможных ошибок. Если ошибка обнаружена, узел передает в сеть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Frame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, нарушая тем самым передачу и прием текущего сообщения.  Все  остальные  узлы  обнаруживают 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Frame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 и принимают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соответствующие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действия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 (сбрасывают принятое сообщение). Кроме того, каждый узел ведет два счетчика ошибок: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Transmit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Counter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(счетчик ошибок передачи) и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Receive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Counter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(счетчик ошибок приема). Эти счетчики увеличиваются или уменьшаются  в   соответствие  с   несколькими  правилами.  Сами правила  управления  счетчиками  ошибок  достаточно  сложны,  но сводятся   к   простому   принципу,   ошибка   передачи   приводит   к увеличению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Transmit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счетчика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на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8,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ошибка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приема увеличивает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счетчик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Receive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ab/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ab/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на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1,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любая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корректная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передача/прием сообщения уменьшают соответствующий счетчик на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1.  Эти  правила  приводят  к  тому,  что  счетчик  ошибок  передачи передающего  узла  увеличивается  быстрее,  чем  счетчик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ошибок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приема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принимающих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узлов.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Это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правило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соответствует предположению о большой вероятности того, что источником ошибок является передающий узел.</w:t>
      </w:r>
    </w:p>
    <w:p w:rsidR="003D235C" w:rsidRPr="003D235C" w:rsidRDefault="003D235C" w:rsidP="003D235C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Каждый узел </w:t>
      </w:r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CAN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сети может находиться в одном из трех состояний. Когда узел стартует, он находится в состоянии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Active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. Когда, значение  хотя  бы  одного  из  двух  счетчиков  ошибок  превышает предел  127,  узел  переходит  в  состояние 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Passive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.  Когда значение хотя бы одного из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lastRenderedPageBreak/>
        <w:t xml:space="preserve">двух счетчиков превышает предел 255, узел переходит в состояние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Bus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Off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.</w:t>
      </w:r>
    </w:p>
    <w:p w:rsidR="003D235C" w:rsidRPr="00546C1A" w:rsidRDefault="003D235C" w:rsidP="003D235C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Узел, находящийся в состоянии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Active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, в случае обнаружения ошибки на шине передает в сеть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Active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Flags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.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Active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Flags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состоит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>из   шести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доминантных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бит,   поэтому   все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>узлы</w:t>
      </w:r>
      <w:r w:rsidRPr="003D235C">
        <w:rPr>
          <w:rFonts w:ascii="Times New Roman" w:hAnsi="Times New Roman" w:cs="Times New Roman"/>
          <w:w w:val="99"/>
          <w:sz w:val="28"/>
          <w:szCs w:val="28"/>
        </w:rPr>
        <w:tab/>
        <w:t xml:space="preserve">его регистрируют.  Узел  в  состоянии 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Passive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 передает  в  сеть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Passive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Flags</w:t>
      </w:r>
      <w:proofErr w:type="spellEnd"/>
      <w:r w:rsidRPr="003D235C">
        <w:rPr>
          <w:rFonts w:ascii="Times New Roman" w:hAnsi="Times New Roman" w:cs="Times New Roman"/>
          <w:w w:val="99"/>
          <w:sz w:val="28"/>
          <w:szCs w:val="28"/>
        </w:rPr>
        <w:t xml:space="preserve"> при обнаружении ошибки в сети.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Passive</w:t>
      </w:r>
      <w:proofErr w:type="spellEnd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3D235C">
        <w:rPr>
          <w:rFonts w:ascii="Times New Roman" w:hAnsi="Times New Roman" w:cs="Times New Roman"/>
          <w:i/>
          <w:w w:val="99"/>
          <w:sz w:val="28"/>
          <w:szCs w:val="28"/>
        </w:rPr>
        <w:t>Erro</w:t>
      </w:r>
      <w:proofErr w:type="spellEnd"/>
      <w:r>
        <w:rPr>
          <w:rFonts w:ascii="Times New Roman" w:hAnsi="Times New Roman" w:cs="Times New Roman"/>
          <w:i/>
          <w:w w:val="99"/>
          <w:sz w:val="28"/>
          <w:szCs w:val="28"/>
          <w:lang w:val="en-US"/>
        </w:rPr>
        <w:t>r</w:t>
      </w:r>
      <w:r w:rsidR="00546C1A" w:rsidRPr="00546C1A">
        <w:rPr>
          <w:rFonts w:ascii="Times New Roman" w:hAnsi="Times New Roman" w:cs="Times New Roman"/>
          <w:i/>
          <w:w w:val="99"/>
          <w:sz w:val="28"/>
          <w:szCs w:val="28"/>
        </w:rPr>
        <w:t>.</w:t>
      </w:r>
    </w:p>
    <w:p w:rsidR="00546C1A" w:rsidRPr="00546C1A" w:rsidRDefault="00546C1A" w:rsidP="00546C1A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Flags</w:t>
      </w:r>
      <w:proofErr w:type="spellEnd"/>
      <w:r w:rsidRPr="00546C1A">
        <w:rPr>
          <w:rFonts w:ascii="Times New Roman" w:hAnsi="Times New Roman" w:cs="Times New Roman"/>
          <w:w w:val="99"/>
          <w:sz w:val="28"/>
          <w:szCs w:val="28"/>
        </w:rPr>
        <w:t xml:space="preserve"> состоит из 6 рецессивных бит, поэтому остальные узлы сети его не замечают, и </w:t>
      </w: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Passive</w:t>
      </w:r>
      <w:proofErr w:type="spellEnd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Flags</w:t>
      </w:r>
      <w:proofErr w:type="spellEnd"/>
      <w:r w:rsidRPr="00546C1A">
        <w:rPr>
          <w:rFonts w:ascii="Times New Roman" w:hAnsi="Times New Roman" w:cs="Times New Roman"/>
          <w:w w:val="99"/>
          <w:sz w:val="28"/>
          <w:szCs w:val="28"/>
        </w:rPr>
        <w:t xml:space="preserve"> лишь приводит к увеличению </w:t>
      </w: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546C1A">
        <w:rPr>
          <w:rFonts w:ascii="Times New Roman" w:hAnsi="Times New Roman" w:cs="Times New Roman"/>
          <w:w w:val="99"/>
          <w:sz w:val="28"/>
          <w:szCs w:val="28"/>
        </w:rPr>
        <w:t xml:space="preserve"> счетчика узла. Узел в состоянии </w:t>
      </w: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Bus</w:t>
      </w:r>
      <w:proofErr w:type="spellEnd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Off</w:t>
      </w:r>
      <w:proofErr w:type="spellEnd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 xml:space="preserve"> </w:t>
      </w:r>
      <w:r w:rsidRPr="00546C1A">
        <w:rPr>
          <w:rFonts w:ascii="Times New Roman" w:hAnsi="Times New Roman" w:cs="Times New Roman"/>
          <w:w w:val="99"/>
          <w:sz w:val="28"/>
          <w:szCs w:val="28"/>
        </w:rPr>
        <w:t xml:space="preserve">ничего не передает в сеть (не только </w:t>
      </w:r>
      <w:proofErr w:type="spellStart"/>
      <w:r w:rsidRPr="00546C1A">
        <w:rPr>
          <w:rFonts w:ascii="Times New Roman" w:hAnsi="Times New Roman" w:cs="Times New Roman"/>
          <w:i/>
          <w:w w:val="99"/>
          <w:sz w:val="28"/>
          <w:szCs w:val="28"/>
        </w:rPr>
        <w:t>Error</w:t>
      </w:r>
      <w:proofErr w:type="spellEnd"/>
      <w:r w:rsidRPr="00546C1A">
        <w:rPr>
          <w:rFonts w:ascii="Times New Roman" w:hAnsi="Times New Roman" w:cs="Times New Roman"/>
          <w:w w:val="99"/>
          <w:sz w:val="28"/>
          <w:szCs w:val="28"/>
        </w:rPr>
        <w:t xml:space="preserve"> кадры, но вообще никакие другие).</w:t>
      </w:r>
    </w:p>
    <w:p w:rsidR="00D82D24" w:rsidRDefault="00D82D24" w:rsidP="00D82D2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</w:rPr>
      </w:pPr>
    </w:p>
    <w:p w:rsidR="006E5974" w:rsidRDefault="006E5974">
      <w:pPr>
        <w:rPr>
          <w:rFonts w:ascii="Times New Roman" w:hAnsi="Times New Roman" w:cs="Times New Roman"/>
          <w:w w:val="99"/>
          <w:sz w:val="28"/>
          <w:szCs w:val="28"/>
        </w:rPr>
      </w:pPr>
      <w:r>
        <w:rPr>
          <w:rFonts w:ascii="Times New Roman" w:hAnsi="Times New Roman" w:cs="Times New Roman"/>
          <w:w w:val="99"/>
          <w:sz w:val="28"/>
          <w:szCs w:val="28"/>
        </w:rPr>
        <w:br w:type="page"/>
      </w:r>
    </w:p>
    <w:p w:rsidR="00D82D2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w w:val="99"/>
          <w:sz w:val="28"/>
          <w:szCs w:val="28"/>
        </w:rPr>
      </w:pPr>
      <w:r w:rsidRPr="006E5974">
        <w:rPr>
          <w:rFonts w:ascii="Times New Roman" w:hAnsi="Times New Roman" w:cs="Times New Roman"/>
          <w:b/>
          <w:w w:val="99"/>
          <w:sz w:val="28"/>
          <w:szCs w:val="28"/>
        </w:rPr>
        <w:lastRenderedPageBreak/>
        <w:t>Список литературы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w w:val="99"/>
          <w:sz w:val="28"/>
          <w:szCs w:val="28"/>
        </w:rPr>
      </w:pPr>
    </w:p>
    <w:p w:rsid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E5974">
        <w:rPr>
          <w:rFonts w:ascii="Times New Roman" w:hAnsi="Times New Roman" w:cs="Times New Roman"/>
          <w:sz w:val="28"/>
          <w:szCs w:val="28"/>
        </w:rPr>
        <w:t>Чеботарев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974">
        <w:rPr>
          <w:rFonts w:ascii="Times New Roman" w:hAnsi="Times New Roman" w:cs="Times New Roman"/>
          <w:sz w:val="28"/>
          <w:szCs w:val="28"/>
        </w:rPr>
        <w:t>Расчеты основных показателей технологических процессов при сборе и подготовке скважинной продукции</w:t>
      </w:r>
      <w:r>
        <w:rPr>
          <w:rFonts w:ascii="Times New Roman" w:hAnsi="Times New Roman" w:cs="Times New Roman"/>
          <w:sz w:val="28"/>
          <w:szCs w:val="28"/>
        </w:rPr>
        <w:t>/ - У</w:t>
      </w:r>
      <w:r w:rsidRPr="006E5974">
        <w:rPr>
          <w:rFonts w:ascii="Times New Roman" w:hAnsi="Times New Roman" w:cs="Times New Roman"/>
          <w:sz w:val="28"/>
          <w:szCs w:val="28"/>
        </w:rPr>
        <w:t>фа: Изд-во УГНТУ</w:t>
      </w:r>
      <w:r>
        <w:rPr>
          <w:rFonts w:ascii="Times New Roman" w:hAnsi="Times New Roman" w:cs="Times New Roman"/>
          <w:sz w:val="28"/>
          <w:szCs w:val="28"/>
        </w:rPr>
        <w:t>, 2007</w:t>
      </w:r>
    </w:p>
    <w:p w:rsid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E5974">
        <w:rPr>
          <w:rFonts w:ascii="Times New Roman" w:hAnsi="Times New Roman" w:cs="Times New Roman"/>
          <w:iCs/>
          <w:sz w:val="28"/>
          <w:szCs w:val="28"/>
        </w:rPr>
        <w:t>Медведев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6E5974">
        <w:rPr>
          <w:rFonts w:ascii="Times New Roman" w:hAnsi="Times New Roman" w:cs="Times New Roman"/>
          <w:bCs/>
          <w:iCs/>
          <w:sz w:val="28"/>
          <w:szCs w:val="28"/>
        </w:rPr>
        <w:t>Технологические основы гибких производственных систем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- </w:t>
      </w:r>
      <w:r w:rsidRPr="006E5974">
        <w:rPr>
          <w:rFonts w:ascii="Times New Roman" w:hAnsi="Times New Roman" w:cs="Times New Roman"/>
          <w:bCs/>
          <w:iCs/>
          <w:sz w:val="28"/>
          <w:szCs w:val="28"/>
        </w:rPr>
        <w:t>М.</w:t>
      </w:r>
      <w:proofErr w:type="gramStart"/>
      <w:r w:rsidRPr="006E5974">
        <w:rPr>
          <w:rFonts w:ascii="Times New Roman" w:hAnsi="Times New Roman" w:cs="Times New Roman"/>
          <w:bCs/>
          <w:iCs/>
          <w:sz w:val="28"/>
          <w:szCs w:val="28"/>
        </w:rPr>
        <w:t xml:space="preserve"> :</w:t>
      </w:r>
      <w:proofErr w:type="gramEnd"/>
      <w:r w:rsidRPr="006E597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E5974">
        <w:rPr>
          <w:rFonts w:ascii="Times New Roman" w:hAnsi="Times New Roman" w:cs="Times New Roman"/>
          <w:bCs/>
          <w:iCs/>
          <w:sz w:val="28"/>
          <w:szCs w:val="28"/>
        </w:rPr>
        <w:t>Высш</w:t>
      </w:r>
      <w:proofErr w:type="spellEnd"/>
      <w:r w:rsidRPr="006E597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spellStart"/>
      <w:r w:rsidRPr="006E5974">
        <w:rPr>
          <w:rFonts w:ascii="Times New Roman" w:hAnsi="Times New Roman" w:cs="Times New Roman"/>
          <w:bCs/>
          <w:iCs/>
          <w:sz w:val="28"/>
          <w:szCs w:val="28"/>
        </w:rPr>
        <w:t>шк</w:t>
      </w:r>
      <w:proofErr w:type="spellEnd"/>
      <w:r w:rsidRPr="006E5974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>, 2000.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E597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6E5974">
        <w:rPr>
          <w:rFonts w:ascii="Times New Roman" w:hAnsi="Times New Roman" w:cs="Times New Roman"/>
          <w:sz w:val="28"/>
          <w:szCs w:val="28"/>
        </w:rPr>
        <w:t>Бройдо</w:t>
      </w:r>
      <w:proofErr w:type="spellEnd"/>
      <w:r w:rsidRPr="006E5974">
        <w:rPr>
          <w:rFonts w:ascii="Times New Roman" w:hAnsi="Times New Roman" w:cs="Times New Roman"/>
          <w:sz w:val="28"/>
          <w:szCs w:val="28"/>
        </w:rPr>
        <w:t xml:space="preserve">  В.  Л.  Вычислительные  системы,  сети  и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974">
        <w:rPr>
          <w:rFonts w:ascii="Times New Roman" w:hAnsi="Times New Roman" w:cs="Times New Roman"/>
          <w:sz w:val="28"/>
          <w:szCs w:val="28"/>
        </w:rPr>
        <w:t>телекоммуникации:  учеб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особие  для  вузов  / Ильина О. П.;  3-е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974">
        <w:rPr>
          <w:rFonts w:ascii="Times New Roman" w:hAnsi="Times New Roman" w:cs="Times New Roman"/>
          <w:sz w:val="28"/>
          <w:szCs w:val="28"/>
        </w:rPr>
        <w:t xml:space="preserve">изд. -  СПб.: Питер, 2008.  - 766 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E597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6E5974">
        <w:rPr>
          <w:rFonts w:ascii="Times New Roman" w:hAnsi="Times New Roman" w:cs="Times New Roman"/>
          <w:sz w:val="28"/>
          <w:szCs w:val="28"/>
        </w:rPr>
        <w:t>Мелехин</w:t>
      </w:r>
      <w:proofErr w:type="spellEnd"/>
      <w:r w:rsidRPr="006E5974">
        <w:rPr>
          <w:rFonts w:ascii="Times New Roman" w:hAnsi="Times New Roman" w:cs="Times New Roman"/>
          <w:sz w:val="28"/>
          <w:szCs w:val="28"/>
        </w:rPr>
        <w:t xml:space="preserve">  В.  Ф.  Вычислительные  машины,  системы  и  сети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974">
        <w:rPr>
          <w:rFonts w:ascii="Times New Roman" w:hAnsi="Times New Roman" w:cs="Times New Roman"/>
          <w:sz w:val="28"/>
          <w:szCs w:val="28"/>
        </w:rPr>
        <w:t xml:space="preserve">учебник  для  вузов   /  Павловский  Е.  Г.;  2-е  изд.,  стер.  -   М.: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5974">
        <w:rPr>
          <w:rFonts w:ascii="Times New Roman" w:hAnsi="Times New Roman" w:cs="Times New Roman"/>
          <w:sz w:val="28"/>
          <w:szCs w:val="28"/>
        </w:rPr>
        <w:t xml:space="preserve">Академия, 2007.  - 560 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E597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6E5974">
        <w:rPr>
          <w:rFonts w:ascii="Times New Roman" w:hAnsi="Times New Roman" w:cs="Times New Roman"/>
          <w:sz w:val="28"/>
          <w:szCs w:val="28"/>
        </w:rPr>
        <w:t>Фаронов</w:t>
      </w:r>
      <w:proofErr w:type="spellEnd"/>
      <w:r w:rsidRPr="006E5974">
        <w:rPr>
          <w:rFonts w:ascii="Times New Roman" w:hAnsi="Times New Roman" w:cs="Times New Roman"/>
          <w:sz w:val="28"/>
          <w:szCs w:val="28"/>
        </w:rPr>
        <w:t xml:space="preserve">  В.  В.  </w:t>
      </w:r>
      <w:proofErr w:type="spellStart"/>
      <w:r w:rsidRPr="006E5974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6E5974">
        <w:rPr>
          <w:rFonts w:ascii="Times New Roman" w:hAnsi="Times New Roman" w:cs="Times New Roman"/>
          <w:sz w:val="28"/>
          <w:szCs w:val="28"/>
        </w:rPr>
        <w:t xml:space="preserve">.  Программирование  на  языке  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высокого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5974">
        <w:rPr>
          <w:rFonts w:ascii="Times New Roman" w:hAnsi="Times New Roman" w:cs="Times New Roman"/>
          <w:sz w:val="28"/>
          <w:szCs w:val="28"/>
        </w:rPr>
        <w:t xml:space="preserve">уровня : учебник для вузов /  -  М.СПб.: Питер, 2010.  - 640 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E597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6E5974">
        <w:rPr>
          <w:rFonts w:ascii="Times New Roman" w:hAnsi="Times New Roman" w:cs="Times New Roman"/>
          <w:sz w:val="28"/>
          <w:szCs w:val="28"/>
        </w:rPr>
        <w:t>Фаронов</w:t>
      </w:r>
      <w:proofErr w:type="spellEnd"/>
      <w:r w:rsidRPr="006E5974">
        <w:rPr>
          <w:rFonts w:ascii="Times New Roman" w:hAnsi="Times New Roman" w:cs="Times New Roman"/>
          <w:sz w:val="28"/>
          <w:szCs w:val="28"/>
        </w:rPr>
        <w:t xml:space="preserve">  В.  В.  </w:t>
      </w:r>
      <w:proofErr w:type="spellStart"/>
      <w:r w:rsidRPr="006E5974">
        <w:rPr>
          <w:rFonts w:ascii="Times New Roman" w:hAnsi="Times New Roman" w:cs="Times New Roman"/>
          <w:sz w:val="28"/>
          <w:szCs w:val="28"/>
        </w:rPr>
        <w:t>Delphi</w:t>
      </w:r>
      <w:proofErr w:type="spellEnd"/>
      <w:r w:rsidRPr="006E5974">
        <w:rPr>
          <w:rFonts w:ascii="Times New Roman" w:hAnsi="Times New Roman" w:cs="Times New Roman"/>
          <w:sz w:val="28"/>
          <w:szCs w:val="28"/>
        </w:rPr>
        <w:t xml:space="preserve">.  Программирование  на  языке  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высокого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5974">
        <w:rPr>
          <w:rFonts w:ascii="Times New Roman" w:hAnsi="Times New Roman" w:cs="Times New Roman"/>
          <w:sz w:val="28"/>
          <w:szCs w:val="28"/>
        </w:rPr>
        <w:t xml:space="preserve">уровня : учебник для вузов /  -  М.СПб.: Питер, 2006.  - 640 </w:t>
      </w:r>
      <w:proofErr w:type="gramStart"/>
      <w:r w:rsidRPr="006E59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5974">
        <w:rPr>
          <w:rFonts w:ascii="Times New Roman" w:hAnsi="Times New Roman" w:cs="Times New Roman"/>
          <w:sz w:val="28"/>
          <w:szCs w:val="28"/>
        </w:rPr>
        <w:t>.</w:t>
      </w:r>
    </w:p>
    <w:p w:rsidR="006E5974" w:rsidRPr="006E5974" w:rsidRDefault="006E5974" w:rsidP="006E597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82D24" w:rsidRDefault="00D82D2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w w:val="99"/>
          <w:sz w:val="28"/>
          <w:szCs w:val="28"/>
        </w:rPr>
      </w:pPr>
    </w:p>
    <w:p w:rsidR="00D82D24" w:rsidRPr="00D82D24" w:rsidRDefault="00D82D24" w:rsidP="006E59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D24" w:rsidRDefault="00D82D24" w:rsidP="00DD36C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D24" w:rsidRDefault="00D82D24" w:rsidP="00DD36C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2D24" w:rsidRPr="00E07738" w:rsidRDefault="00D82D24" w:rsidP="00DD36CC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D82D24" w:rsidRPr="00E07738" w:rsidSect="004A7501">
      <w:headerReference w:type="even" r:id="rId18"/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648" w:rsidRDefault="00912648">
      <w:pPr>
        <w:spacing w:after="0" w:line="240" w:lineRule="auto"/>
      </w:pPr>
      <w:r>
        <w:separator/>
      </w:r>
    </w:p>
  </w:endnote>
  <w:endnote w:type="continuationSeparator" w:id="0">
    <w:p w:rsidR="00912648" w:rsidRDefault="00912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648" w:rsidRDefault="00912648">
      <w:pPr>
        <w:spacing w:after="0" w:line="240" w:lineRule="auto"/>
      </w:pPr>
      <w:r>
        <w:separator/>
      </w:r>
    </w:p>
  </w:footnote>
  <w:footnote w:type="continuationSeparator" w:id="0">
    <w:p w:rsidR="00912648" w:rsidRDefault="00912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1A" w:rsidRDefault="00E56E7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27061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7061A" w:rsidRDefault="0027061A">
    <w:pPr>
      <w:pStyle w:val="ac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1A" w:rsidRDefault="0027061A">
    <w:pPr>
      <w:pStyle w:val="ac"/>
      <w:ind w:right="357" w:firstLine="35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272"/>
    <w:multiLevelType w:val="multilevel"/>
    <w:tmpl w:val="BDE6BD3E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B7B2E"/>
    <w:multiLevelType w:val="hybridMultilevel"/>
    <w:tmpl w:val="08DC599C"/>
    <w:lvl w:ilvl="0" w:tplc="FFFFFFFF">
      <w:numFmt w:val="bullet"/>
      <w:lvlText w:val="-"/>
      <w:lvlJc w:val="left"/>
      <w:pPr>
        <w:tabs>
          <w:tab w:val="num" w:pos="912"/>
        </w:tabs>
        <w:ind w:left="912" w:hanging="55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">
    <w:nsid w:val="034D600A"/>
    <w:multiLevelType w:val="hybridMultilevel"/>
    <w:tmpl w:val="62FCCA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36C65BD"/>
    <w:multiLevelType w:val="hybridMultilevel"/>
    <w:tmpl w:val="C6DEB16A"/>
    <w:lvl w:ilvl="0" w:tplc="F516FEE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A88884C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4096E28"/>
    <w:multiLevelType w:val="multilevel"/>
    <w:tmpl w:val="6E6CB6D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2"/>
        </w:tabs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4"/>
        </w:tabs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6"/>
        </w:tabs>
        <w:ind w:left="5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2"/>
        </w:tabs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6688" w:hanging="2160"/>
      </w:pPr>
      <w:rPr>
        <w:rFonts w:hint="default"/>
      </w:rPr>
    </w:lvl>
  </w:abstractNum>
  <w:abstractNum w:abstractNumId="5">
    <w:nsid w:val="04D6389F"/>
    <w:multiLevelType w:val="multilevel"/>
    <w:tmpl w:val="C6DEB16A"/>
    <w:lvl w:ilvl="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7190981"/>
    <w:multiLevelType w:val="hybridMultilevel"/>
    <w:tmpl w:val="92B0F2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CD33BBA"/>
    <w:multiLevelType w:val="singleLevel"/>
    <w:tmpl w:val="5478F7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CFC459D"/>
    <w:multiLevelType w:val="singleLevel"/>
    <w:tmpl w:val="5478F7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576767"/>
    <w:multiLevelType w:val="hybridMultilevel"/>
    <w:tmpl w:val="3F54F0FC"/>
    <w:lvl w:ilvl="0" w:tplc="CBF059F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B43E1F"/>
    <w:multiLevelType w:val="multilevel"/>
    <w:tmpl w:val="5C9C242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4F040CD"/>
    <w:multiLevelType w:val="hybridMultilevel"/>
    <w:tmpl w:val="0100DEDA"/>
    <w:lvl w:ilvl="0" w:tplc="CA34EB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7B036FE"/>
    <w:multiLevelType w:val="hybridMultilevel"/>
    <w:tmpl w:val="C09A5DCA"/>
    <w:lvl w:ilvl="0" w:tplc="2DBCF1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2E6D38"/>
    <w:multiLevelType w:val="hybridMultilevel"/>
    <w:tmpl w:val="3F54F0FC"/>
    <w:lvl w:ilvl="0" w:tplc="CBF059F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BD1733"/>
    <w:multiLevelType w:val="hybridMultilevel"/>
    <w:tmpl w:val="4CC6B108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4B23"/>
    <w:multiLevelType w:val="hybridMultilevel"/>
    <w:tmpl w:val="6E923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B81E65"/>
    <w:multiLevelType w:val="hybridMultilevel"/>
    <w:tmpl w:val="986C15E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442012F"/>
    <w:multiLevelType w:val="singleLevel"/>
    <w:tmpl w:val="4F861CE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3DB05517"/>
    <w:multiLevelType w:val="hybridMultilevel"/>
    <w:tmpl w:val="544EBA1C"/>
    <w:lvl w:ilvl="0" w:tplc="67780288">
      <w:numFmt w:val="bullet"/>
      <w:lvlText w:val="-"/>
      <w:lvlJc w:val="left"/>
      <w:pPr>
        <w:tabs>
          <w:tab w:val="num" w:pos="207"/>
        </w:tabs>
        <w:ind w:left="490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>
    <w:nsid w:val="44F121A7"/>
    <w:multiLevelType w:val="hybridMultilevel"/>
    <w:tmpl w:val="0B446DB2"/>
    <w:lvl w:ilvl="0" w:tplc="CBF059F0">
      <w:start w:val="1"/>
      <w:numFmt w:val="bullet"/>
      <w:lvlText w:val="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4C9B2C6C"/>
    <w:multiLevelType w:val="hybridMultilevel"/>
    <w:tmpl w:val="0B82F428"/>
    <w:lvl w:ilvl="0" w:tplc="67780288">
      <w:numFmt w:val="bullet"/>
      <w:lvlText w:val="-"/>
      <w:lvlJc w:val="left"/>
      <w:pPr>
        <w:tabs>
          <w:tab w:val="num" w:pos="207"/>
        </w:tabs>
        <w:ind w:left="490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1C82DFC"/>
    <w:multiLevelType w:val="singleLevel"/>
    <w:tmpl w:val="6E6EE1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2">
    <w:nsid w:val="54256226"/>
    <w:multiLevelType w:val="hybridMultilevel"/>
    <w:tmpl w:val="6616C30C"/>
    <w:lvl w:ilvl="0" w:tplc="5352E44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57B75F0E"/>
    <w:multiLevelType w:val="singleLevel"/>
    <w:tmpl w:val="5478F7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80864A4"/>
    <w:multiLevelType w:val="multilevel"/>
    <w:tmpl w:val="615ED3D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8CE0EAA"/>
    <w:multiLevelType w:val="singleLevel"/>
    <w:tmpl w:val="6E6EE1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6">
    <w:nsid w:val="5A081CDD"/>
    <w:multiLevelType w:val="multilevel"/>
    <w:tmpl w:val="186427C8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AD02658"/>
    <w:multiLevelType w:val="multilevel"/>
    <w:tmpl w:val="8CF88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FE7577"/>
    <w:multiLevelType w:val="multilevel"/>
    <w:tmpl w:val="63DA090A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60317237"/>
    <w:multiLevelType w:val="singleLevel"/>
    <w:tmpl w:val="6E6EE1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0">
    <w:nsid w:val="6CDB5B9D"/>
    <w:multiLevelType w:val="hybridMultilevel"/>
    <w:tmpl w:val="CDC0FCDA"/>
    <w:lvl w:ilvl="0" w:tplc="F516FEE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6F2079A5"/>
    <w:multiLevelType w:val="hybridMultilevel"/>
    <w:tmpl w:val="02861FD2"/>
    <w:lvl w:ilvl="0" w:tplc="363630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CE99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7280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0A89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7AC8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7AEF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4420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F416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307E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CB0946"/>
    <w:multiLevelType w:val="hybridMultilevel"/>
    <w:tmpl w:val="86E0CE5A"/>
    <w:lvl w:ilvl="0" w:tplc="0419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725F7B26"/>
    <w:multiLevelType w:val="singleLevel"/>
    <w:tmpl w:val="5478F7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E95094"/>
    <w:multiLevelType w:val="hybridMultilevel"/>
    <w:tmpl w:val="9D30A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EA012F"/>
    <w:multiLevelType w:val="singleLevel"/>
    <w:tmpl w:val="5478F79C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D9D36EE"/>
    <w:multiLevelType w:val="multilevel"/>
    <w:tmpl w:val="5440B61C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0"/>
  </w:num>
  <w:num w:numId="5">
    <w:abstractNumId w:val="27"/>
  </w:num>
  <w:num w:numId="6">
    <w:abstractNumId w:val="25"/>
  </w:num>
  <w:num w:numId="7">
    <w:abstractNumId w:val="21"/>
  </w:num>
  <w:num w:numId="8">
    <w:abstractNumId w:val="7"/>
  </w:num>
  <w:num w:numId="9">
    <w:abstractNumId w:val="35"/>
  </w:num>
  <w:num w:numId="10">
    <w:abstractNumId w:val="8"/>
  </w:num>
  <w:num w:numId="11">
    <w:abstractNumId w:val="23"/>
  </w:num>
  <w:num w:numId="12">
    <w:abstractNumId w:val="33"/>
  </w:num>
  <w:num w:numId="13">
    <w:abstractNumId w:val="36"/>
  </w:num>
  <w:num w:numId="14">
    <w:abstractNumId w:val="24"/>
  </w:num>
  <w:num w:numId="15">
    <w:abstractNumId w:val="28"/>
  </w:num>
  <w:num w:numId="16">
    <w:abstractNumId w:val="1"/>
  </w:num>
  <w:num w:numId="17">
    <w:abstractNumId w:val="3"/>
  </w:num>
  <w:num w:numId="18">
    <w:abstractNumId w:val="19"/>
  </w:num>
  <w:num w:numId="19">
    <w:abstractNumId w:val="9"/>
  </w:num>
  <w:num w:numId="20">
    <w:abstractNumId w:val="13"/>
  </w:num>
  <w:num w:numId="21">
    <w:abstractNumId w:val="32"/>
  </w:num>
  <w:num w:numId="22">
    <w:abstractNumId w:val="29"/>
  </w:num>
  <w:num w:numId="23">
    <w:abstractNumId w:val="22"/>
  </w:num>
  <w:num w:numId="24">
    <w:abstractNumId w:val="18"/>
  </w:num>
  <w:num w:numId="25">
    <w:abstractNumId w:val="20"/>
  </w:num>
  <w:num w:numId="26">
    <w:abstractNumId w:val="14"/>
  </w:num>
  <w:num w:numId="27">
    <w:abstractNumId w:val="15"/>
  </w:num>
  <w:num w:numId="28">
    <w:abstractNumId w:val="6"/>
  </w:num>
  <w:num w:numId="29">
    <w:abstractNumId w:val="11"/>
  </w:num>
  <w:num w:numId="30">
    <w:abstractNumId w:val="34"/>
  </w:num>
  <w:num w:numId="31">
    <w:abstractNumId w:val="2"/>
  </w:num>
  <w:num w:numId="32">
    <w:abstractNumId w:val="26"/>
  </w:num>
  <w:num w:numId="33">
    <w:abstractNumId w:val="4"/>
  </w:num>
  <w:num w:numId="34">
    <w:abstractNumId w:val="31"/>
  </w:num>
  <w:num w:numId="35">
    <w:abstractNumId w:val="5"/>
  </w:num>
  <w:num w:numId="36">
    <w:abstractNumId w:val="30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70706"/>
    <w:rsid w:val="00023D60"/>
    <w:rsid w:val="000615D1"/>
    <w:rsid w:val="000D279E"/>
    <w:rsid w:val="0012065D"/>
    <w:rsid w:val="00162CC6"/>
    <w:rsid w:val="00183732"/>
    <w:rsid w:val="001A247D"/>
    <w:rsid w:val="001A66F0"/>
    <w:rsid w:val="001E05F6"/>
    <w:rsid w:val="001E6AB7"/>
    <w:rsid w:val="00206BB6"/>
    <w:rsid w:val="00214785"/>
    <w:rsid w:val="0021757A"/>
    <w:rsid w:val="0025220E"/>
    <w:rsid w:val="00256878"/>
    <w:rsid w:val="0027061A"/>
    <w:rsid w:val="002805CA"/>
    <w:rsid w:val="0028750B"/>
    <w:rsid w:val="002C4F06"/>
    <w:rsid w:val="00302954"/>
    <w:rsid w:val="0033533C"/>
    <w:rsid w:val="00344701"/>
    <w:rsid w:val="0036391F"/>
    <w:rsid w:val="00383B99"/>
    <w:rsid w:val="003C2A04"/>
    <w:rsid w:val="003D235C"/>
    <w:rsid w:val="003E7BC1"/>
    <w:rsid w:val="003F170C"/>
    <w:rsid w:val="00444C35"/>
    <w:rsid w:val="00456DB6"/>
    <w:rsid w:val="004A379F"/>
    <w:rsid w:val="004A6A91"/>
    <w:rsid w:val="004A7501"/>
    <w:rsid w:val="004B11E8"/>
    <w:rsid w:val="004B181B"/>
    <w:rsid w:val="005133BF"/>
    <w:rsid w:val="005224F9"/>
    <w:rsid w:val="00546463"/>
    <w:rsid w:val="00546C1A"/>
    <w:rsid w:val="00565AF1"/>
    <w:rsid w:val="005831AD"/>
    <w:rsid w:val="005A03A2"/>
    <w:rsid w:val="005A13E0"/>
    <w:rsid w:val="005E6B63"/>
    <w:rsid w:val="005E7E26"/>
    <w:rsid w:val="005F0B52"/>
    <w:rsid w:val="0060670F"/>
    <w:rsid w:val="00641902"/>
    <w:rsid w:val="006433CD"/>
    <w:rsid w:val="006454A1"/>
    <w:rsid w:val="00697BC2"/>
    <w:rsid w:val="006A53C8"/>
    <w:rsid w:val="006B0147"/>
    <w:rsid w:val="006C1F55"/>
    <w:rsid w:val="006E5974"/>
    <w:rsid w:val="0072185B"/>
    <w:rsid w:val="00744C3D"/>
    <w:rsid w:val="007516DE"/>
    <w:rsid w:val="007626AF"/>
    <w:rsid w:val="0079440D"/>
    <w:rsid w:val="007E6A7F"/>
    <w:rsid w:val="007F7FCF"/>
    <w:rsid w:val="008206F6"/>
    <w:rsid w:val="00822031"/>
    <w:rsid w:val="00830331"/>
    <w:rsid w:val="00865C20"/>
    <w:rsid w:val="008767A3"/>
    <w:rsid w:val="008814D4"/>
    <w:rsid w:val="00883ABE"/>
    <w:rsid w:val="00886906"/>
    <w:rsid w:val="008D6E5B"/>
    <w:rsid w:val="008E66D5"/>
    <w:rsid w:val="008F572D"/>
    <w:rsid w:val="00912648"/>
    <w:rsid w:val="009648E0"/>
    <w:rsid w:val="00970706"/>
    <w:rsid w:val="0097594E"/>
    <w:rsid w:val="00996534"/>
    <w:rsid w:val="009C20FE"/>
    <w:rsid w:val="009D6481"/>
    <w:rsid w:val="009E4745"/>
    <w:rsid w:val="009E54F6"/>
    <w:rsid w:val="009E6DED"/>
    <w:rsid w:val="00A50D9F"/>
    <w:rsid w:val="00AE5908"/>
    <w:rsid w:val="00B2283F"/>
    <w:rsid w:val="00B518F6"/>
    <w:rsid w:val="00B9021D"/>
    <w:rsid w:val="00B97E0B"/>
    <w:rsid w:val="00BC5AC7"/>
    <w:rsid w:val="00C6025D"/>
    <w:rsid w:val="00C835D0"/>
    <w:rsid w:val="00CD1749"/>
    <w:rsid w:val="00CE10B9"/>
    <w:rsid w:val="00D20474"/>
    <w:rsid w:val="00D54FCE"/>
    <w:rsid w:val="00D77E42"/>
    <w:rsid w:val="00D801CD"/>
    <w:rsid w:val="00D816DD"/>
    <w:rsid w:val="00D82D24"/>
    <w:rsid w:val="00D95348"/>
    <w:rsid w:val="00DD36CC"/>
    <w:rsid w:val="00DE0FBF"/>
    <w:rsid w:val="00E07738"/>
    <w:rsid w:val="00E50C20"/>
    <w:rsid w:val="00E56E7A"/>
    <w:rsid w:val="00EC2D4F"/>
    <w:rsid w:val="00EF14CE"/>
    <w:rsid w:val="00F73803"/>
    <w:rsid w:val="00F950BE"/>
    <w:rsid w:val="00FA3239"/>
    <w:rsid w:val="00FB46EB"/>
    <w:rsid w:val="00FC4C65"/>
    <w:rsid w:val="00FD1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E8"/>
  </w:style>
  <w:style w:type="paragraph" w:styleId="1">
    <w:name w:val="heading 1"/>
    <w:basedOn w:val="a"/>
    <w:next w:val="a"/>
    <w:link w:val="10"/>
    <w:qFormat/>
    <w:rsid w:val="004A6A91"/>
    <w:pPr>
      <w:keepNext/>
      <w:widowControl w:val="0"/>
      <w:spacing w:after="0" w:line="380" w:lineRule="exact"/>
      <w:ind w:firstLine="567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2">
    <w:name w:val="heading 2"/>
    <w:basedOn w:val="a"/>
    <w:next w:val="a"/>
    <w:link w:val="20"/>
    <w:qFormat/>
    <w:rsid w:val="004A6A91"/>
    <w:pPr>
      <w:keepNext/>
      <w:spacing w:before="120"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4A6A91"/>
    <w:pPr>
      <w:keepNext/>
      <w:spacing w:before="120" w:after="0" w:line="380" w:lineRule="exact"/>
      <w:ind w:firstLine="567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4">
    <w:name w:val="heading 4"/>
    <w:basedOn w:val="a"/>
    <w:next w:val="a"/>
    <w:link w:val="40"/>
    <w:qFormat/>
    <w:rsid w:val="004A6A91"/>
    <w:pPr>
      <w:keepNext/>
      <w:widowControl w:val="0"/>
      <w:spacing w:after="0" w:line="380" w:lineRule="exact"/>
      <w:ind w:firstLine="567"/>
      <w:jc w:val="both"/>
      <w:outlineLvl w:val="3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5">
    <w:name w:val="heading 5"/>
    <w:basedOn w:val="a"/>
    <w:next w:val="a"/>
    <w:link w:val="50"/>
    <w:qFormat/>
    <w:rsid w:val="004A6A91"/>
    <w:pPr>
      <w:keepNext/>
      <w:spacing w:after="0" w:line="400" w:lineRule="exact"/>
      <w:ind w:left="-454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8">
    <w:name w:val="heading 8"/>
    <w:basedOn w:val="a"/>
    <w:next w:val="a"/>
    <w:link w:val="80"/>
    <w:qFormat/>
    <w:rsid w:val="004A6A9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A91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20">
    <w:name w:val="Заголовок 2 Знак"/>
    <w:basedOn w:val="a0"/>
    <w:link w:val="2"/>
    <w:rsid w:val="004A6A91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rsid w:val="004A6A91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40">
    <w:name w:val="Заголовок 4 Знак"/>
    <w:basedOn w:val="a0"/>
    <w:link w:val="4"/>
    <w:rsid w:val="004A6A9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rsid w:val="004A6A91"/>
    <w:rPr>
      <w:rFonts w:ascii="Times New Roman" w:eastAsia="Times New Roman" w:hAnsi="Times New Roman" w:cs="Times New Roman"/>
      <w:sz w:val="28"/>
      <w:szCs w:val="28"/>
    </w:rPr>
  </w:style>
  <w:style w:type="character" w:customStyle="1" w:styleId="80">
    <w:name w:val="Заголовок 8 Знак"/>
    <w:basedOn w:val="a0"/>
    <w:link w:val="8"/>
    <w:rsid w:val="004A6A9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9707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1CD"/>
    <w:rPr>
      <w:rFonts w:ascii="Tahoma" w:hAnsi="Tahoma" w:cs="Tahoma"/>
      <w:sz w:val="16"/>
      <w:szCs w:val="16"/>
    </w:rPr>
  </w:style>
  <w:style w:type="paragraph" w:customStyle="1" w:styleId="bullet">
    <w:name w:val="bullet"/>
    <w:basedOn w:val="bull1"/>
    <w:rsid w:val="004A6A91"/>
    <w:pPr>
      <w:widowControl w:val="0"/>
      <w:tabs>
        <w:tab w:val="clear" w:pos="357"/>
      </w:tabs>
      <w:spacing w:before="0"/>
    </w:pPr>
  </w:style>
  <w:style w:type="paragraph" w:customStyle="1" w:styleId="bull1">
    <w:name w:val="bull_1"/>
    <w:basedOn w:val="a"/>
    <w:next w:val="bullet"/>
    <w:rsid w:val="004A6A91"/>
    <w:pPr>
      <w:tabs>
        <w:tab w:val="left" w:pos="357"/>
      </w:tabs>
      <w:spacing w:before="120" w:after="0" w:line="240" w:lineRule="auto"/>
      <w:ind w:left="714" w:hanging="357"/>
      <w:jc w:val="both"/>
    </w:pPr>
    <w:rPr>
      <w:rFonts w:ascii="Verdana" w:eastAsia="Arial Unicode MS" w:hAnsi="Verdana" w:cs="Times New Roman"/>
      <w:sz w:val="20"/>
      <w:szCs w:val="20"/>
      <w:lang w:eastAsia="ko-KR"/>
    </w:rPr>
  </w:style>
  <w:style w:type="paragraph" w:styleId="21">
    <w:name w:val="Body Text 2"/>
    <w:basedOn w:val="a"/>
    <w:link w:val="22"/>
    <w:rsid w:val="004A6A91"/>
    <w:pPr>
      <w:spacing w:before="120" w:after="0" w:line="38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6A91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4A6A91"/>
    <w:pPr>
      <w:tabs>
        <w:tab w:val="num" w:pos="567"/>
      </w:tabs>
      <w:spacing w:after="0" w:line="380" w:lineRule="exact"/>
      <w:ind w:left="567" w:hanging="28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4A6A9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rmal (Web)"/>
    <w:basedOn w:val="a"/>
    <w:rsid w:val="004A6A91"/>
    <w:pPr>
      <w:spacing w:before="100" w:after="10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a7">
    <w:name w:val="Body Text Indent"/>
    <w:basedOn w:val="a"/>
    <w:link w:val="a8"/>
    <w:rsid w:val="004A6A9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4A6A91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4A6A91"/>
    <w:pPr>
      <w:spacing w:after="0" w:line="380" w:lineRule="exact"/>
      <w:ind w:firstLine="567"/>
      <w:jc w:val="both"/>
    </w:pPr>
    <w:rPr>
      <w:rFonts w:ascii="Times New Roman" w:eastAsia="Times New Roman" w:hAnsi="Times New Roman" w:cs="Times New Roman"/>
      <w:color w:val="0000FF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4A6A91"/>
    <w:rPr>
      <w:rFonts w:ascii="Times New Roman" w:eastAsia="Times New Roman" w:hAnsi="Times New Roman" w:cs="Times New Roman"/>
      <w:color w:val="0000FF"/>
      <w:sz w:val="28"/>
      <w:szCs w:val="20"/>
    </w:rPr>
  </w:style>
  <w:style w:type="paragraph" w:styleId="a9">
    <w:name w:val="Body Text"/>
    <w:basedOn w:val="a"/>
    <w:link w:val="aa"/>
    <w:rsid w:val="004A6A91"/>
    <w:pPr>
      <w:spacing w:after="0" w:line="380" w:lineRule="exact"/>
      <w:jc w:val="both"/>
    </w:pPr>
    <w:rPr>
      <w:rFonts w:ascii="Times New Roman" w:eastAsia="Times New Roman" w:hAnsi="Times New Roman" w:cs="Times New Roman"/>
      <w:color w:val="0000FF"/>
      <w:sz w:val="28"/>
      <w:szCs w:val="20"/>
    </w:rPr>
  </w:style>
  <w:style w:type="character" w:customStyle="1" w:styleId="aa">
    <w:name w:val="Основной текст Знак"/>
    <w:basedOn w:val="a0"/>
    <w:link w:val="a9"/>
    <w:rsid w:val="004A6A91"/>
    <w:rPr>
      <w:rFonts w:ascii="Times New Roman" w:eastAsia="Times New Roman" w:hAnsi="Times New Roman" w:cs="Times New Roman"/>
      <w:color w:val="0000FF"/>
      <w:sz w:val="28"/>
      <w:szCs w:val="20"/>
    </w:rPr>
  </w:style>
  <w:style w:type="character" w:styleId="ab">
    <w:name w:val="Hyperlink"/>
    <w:basedOn w:val="a0"/>
    <w:rsid w:val="004A6A91"/>
    <w:rPr>
      <w:color w:val="453C26"/>
      <w:u w:val="single"/>
    </w:rPr>
  </w:style>
  <w:style w:type="paragraph" w:styleId="33">
    <w:name w:val="Body Text 3"/>
    <w:basedOn w:val="a"/>
    <w:link w:val="34"/>
    <w:rsid w:val="004A6A91"/>
    <w:pPr>
      <w:spacing w:after="0" w:line="380" w:lineRule="exact"/>
    </w:pPr>
    <w:rPr>
      <w:rFonts w:ascii="Times New Roman" w:eastAsia="Times New Roman" w:hAnsi="Times New Roman" w:cs="Times New Roman"/>
      <w:color w:val="000000"/>
      <w:sz w:val="28"/>
      <w:szCs w:val="27"/>
    </w:rPr>
  </w:style>
  <w:style w:type="character" w:customStyle="1" w:styleId="34">
    <w:name w:val="Основной текст 3 Знак"/>
    <w:basedOn w:val="a0"/>
    <w:link w:val="33"/>
    <w:rsid w:val="004A6A91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c">
    <w:name w:val="header"/>
    <w:basedOn w:val="a"/>
    <w:link w:val="ad"/>
    <w:rsid w:val="004A6A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4A6A91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page number"/>
    <w:basedOn w:val="a0"/>
    <w:rsid w:val="004A6A91"/>
  </w:style>
  <w:style w:type="character" w:styleId="af">
    <w:name w:val="FollowedHyperlink"/>
    <w:basedOn w:val="a0"/>
    <w:rsid w:val="004A6A91"/>
    <w:rPr>
      <w:color w:val="800080"/>
      <w:u w:val="single"/>
    </w:rPr>
  </w:style>
  <w:style w:type="paragraph" w:customStyle="1" w:styleId="TableHead">
    <w:name w:val="TableHead"/>
    <w:basedOn w:val="a"/>
    <w:next w:val="a"/>
    <w:rsid w:val="004A6A91"/>
    <w:pPr>
      <w:keepLines/>
      <w:spacing w:before="40" w:after="40" w:line="240" w:lineRule="atLeast"/>
    </w:pPr>
    <w:rPr>
      <w:rFonts w:ascii="Arial Narrow" w:eastAsia="Times New Roman" w:hAnsi="Arial Narrow" w:cs="Times New Roman"/>
      <w:b/>
      <w:sz w:val="20"/>
      <w:szCs w:val="20"/>
      <w:lang w:val="en-US"/>
    </w:rPr>
  </w:style>
  <w:style w:type="paragraph" w:customStyle="1" w:styleId="TableText">
    <w:name w:val="TableText"/>
    <w:basedOn w:val="a"/>
    <w:rsid w:val="004A6A91"/>
    <w:pPr>
      <w:keepLines/>
      <w:spacing w:before="40" w:after="40" w:line="240" w:lineRule="atLeast"/>
    </w:pPr>
    <w:rPr>
      <w:rFonts w:ascii="Arial Narrow" w:eastAsia="Times New Roman" w:hAnsi="Arial Narrow" w:cs="Times New Roman"/>
      <w:sz w:val="20"/>
      <w:szCs w:val="20"/>
      <w:lang w:val="en-US"/>
    </w:rPr>
  </w:style>
  <w:style w:type="paragraph" w:styleId="af0">
    <w:name w:val="footer"/>
    <w:basedOn w:val="a"/>
    <w:link w:val="af1"/>
    <w:rsid w:val="004A6A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rsid w:val="004A6A91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Title"/>
    <w:basedOn w:val="a"/>
    <w:link w:val="af3"/>
    <w:qFormat/>
    <w:rsid w:val="004A6A91"/>
    <w:pPr>
      <w:widowControl w:val="0"/>
      <w:spacing w:after="0" w:line="400" w:lineRule="exact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4A6A9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A91"/>
    <w:pPr>
      <w:keepNext/>
      <w:widowControl w:val="0"/>
      <w:spacing w:after="0" w:line="380" w:lineRule="exact"/>
      <w:ind w:firstLine="567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2">
    <w:name w:val="heading 2"/>
    <w:basedOn w:val="a"/>
    <w:next w:val="a"/>
    <w:link w:val="20"/>
    <w:qFormat/>
    <w:rsid w:val="004A6A91"/>
    <w:pPr>
      <w:keepNext/>
      <w:spacing w:before="120"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3">
    <w:name w:val="heading 3"/>
    <w:basedOn w:val="a"/>
    <w:next w:val="a"/>
    <w:link w:val="30"/>
    <w:qFormat/>
    <w:rsid w:val="004A6A91"/>
    <w:pPr>
      <w:keepNext/>
      <w:spacing w:before="120" w:after="0" w:line="380" w:lineRule="exact"/>
      <w:ind w:firstLine="567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4">
    <w:name w:val="heading 4"/>
    <w:basedOn w:val="a"/>
    <w:next w:val="a"/>
    <w:link w:val="40"/>
    <w:qFormat/>
    <w:rsid w:val="004A6A91"/>
    <w:pPr>
      <w:keepNext/>
      <w:widowControl w:val="0"/>
      <w:spacing w:after="0" w:line="380" w:lineRule="exact"/>
      <w:ind w:firstLine="567"/>
      <w:jc w:val="both"/>
      <w:outlineLvl w:val="3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5">
    <w:name w:val="heading 5"/>
    <w:basedOn w:val="a"/>
    <w:next w:val="a"/>
    <w:link w:val="50"/>
    <w:qFormat/>
    <w:rsid w:val="004A6A91"/>
    <w:pPr>
      <w:keepNext/>
      <w:spacing w:after="0" w:line="400" w:lineRule="exact"/>
      <w:ind w:left="-454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8">
    <w:name w:val="heading 8"/>
    <w:basedOn w:val="a"/>
    <w:next w:val="a"/>
    <w:link w:val="80"/>
    <w:qFormat/>
    <w:rsid w:val="004A6A9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A91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20">
    <w:name w:val="Заголовок 2 Знак"/>
    <w:basedOn w:val="a0"/>
    <w:link w:val="2"/>
    <w:rsid w:val="004A6A91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rsid w:val="004A6A91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40">
    <w:name w:val="Заголовок 4 Знак"/>
    <w:basedOn w:val="a0"/>
    <w:link w:val="4"/>
    <w:rsid w:val="004A6A9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rsid w:val="004A6A91"/>
    <w:rPr>
      <w:rFonts w:ascii="Times New Roman" w:eastAsia="Times New Roman" w:hAnsi="Times New Roman" w:cs="Times New Roman"/>
      <w:sz w:val="28"/>
      <w:szCs w:val="28"/>
    </w:rPr>
  </w:style>
  <w:style w:type="character" w:customStyle="1" w:styleId="80">
    <w:name w:val="Заголовок 8 Знак"/>
    <w:basedOn w:val="a0"/>
    <w:link w:val="8"/>
    <w:rsid w:val="004A6A9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9707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1CD"/>
    <w:rPr>
      <w:rFonts w:ascii="Tahoma" w:hAnsi="Tahoma" w:cs="Tahoma"/>
      <w:sz w:val="16"/>
      <w:szCs w:val="16"/>
    </w:rPr>
  </w:style>
  <w:style w:type="paragraph" w:customStyle="1" w:styleId="bullet">
    <w:name w:val="bullet"/>
    <w:basedOn w:val="bull1"/>
    <w:rsid w:val="004A6A91"/>
    <w:pPr>
      <w:widowControl w:val="0"/>
      <w:tabs>
        <w:tab w:val="clear" w:pos="357"/>
      </w:tabs>
      <w:spacing w:before="0"/>
    </w:pPr>
  </w:style>
  <w:style w:type="paragraph" w:customStyle="1" w:styleId="bull1">
    <w:name w:val="bull_1"/>
    <w:basedOn w:val="a"/>
    <w:next w:val="bullet"/>
    <w:rsid w:val="004A6A91"/>
    <w:pPr>
      <w:tabs>
        <w:tab w:val="left" w:pos="357"/>
      </w:tabs>
      <w:spacing w:before="120" w:after="0" w:line="240" w:lineRule="auto"/>
      <w:ind w:left="714" w:hanging="357"/>
      <w:jc w:val="both"/>
    </w:pPr>
    <w:rPr>
      <w:rFonts w:ascii="Verdana" w:eastAsia="Arial Unicode MS" w:hAnsi="Verdana" w:cs="Times New Roman"/>
      <w:sz w:val="20"/>
      <w:szCs w:val="20"/>
      <w:lang w:eastAsia="ko-KR"/>
    </w:rPr>
  </w:style>
  <w:style w:type="paragraph" w:styleId="21">
    <w:name w:val="Body Text 2"/>
    <w:basedOn w:val="a"/>
    <w:link w:val="22"/>
    <w:rsid w:val="004A6A91"/>
    <w:pPr>
      <w:spacing w:before="120" w:after="0" w:line="38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6A91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4A6A91"/>
    <w:pPr>
      <w:tabs>
        <w:tab w:val="num" w:pos="567"/>
      </w:tabs>
      <w:spacing w:after="0" w:line="380" w:lineRule="exact"/>
      <w:ind w:left="567" w:hanging="28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4A6A9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rmal (Web)"/>
    <w:basedOn w:val="a"/>
    <w:rsid w:val="004A6A91"/>
    <w:pPr>
      <w:spacing w:before="100" w:after="10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a7">
    <w:name w:val="Body Text Indent"/>
    <w:basedOn w:val="a"/>
    <w:link w:val="a8"/>
    <w:rsid w:val="004A6A9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4A6A91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4A6A91"/>
    <w:pPr>
      <w:spacing w:after="0" w:line="380" w:lineRule="exact"/>
      <w:ind w:firstLine="567"/>
      <w:jc w:val="both"/>
    </w:pPr>
    <w:rPr>
      <w:rFonts w:ascii="Times New Roman" w:eastAsia="Times New Roman" w:hAnsi="Times New Roman" w:cs="Times New Roman"/>
      <w:color w:val="0000FF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4A6A91"/>
    <w:rPr>
      <w:rFonts w:ascii="Times New Roman" w:eastAsia="Times New Roman" w:hAnsi="Times New Roman" w:cs="Times New Roman"/>
      <w:color w:val="0000FF"/>
      <w:sz w:val="28"/>
      <w:szCs w:val="20"/>
    </w:rPr>
  </w:style>
  <w:style w:type="paragraph" w:styleId="a9">
    <w:name w:val="Body Text"/>
    <w:basedOn w:val="a"/>
    <w:link w:val="aa"/>
    <w:rsid w:val="004A6A91"/>
    <w:pPr>
      <w:spacing w:after="0" w:line="380" w:lineRule="exact"/>
      <w:jc w:val="both"/>
    </w:pPr>
    <w:rPr>
      <w:rFonts w:ascii="Times New Roman" w:eastAsia="Times New Roman" w:hAnsi="Times New Roman" w:cs="Times New Roman"/>
      <w:color w:val="0000FF"/>
      <w:sz w:val="28"/>
      <w:szCs w:val="20"/>
    </w:rPr>
  </w:style>
  <w:style w:type="character" w:customStyle="1" w:styleId="aa">
    <w:name w:val="Основной текст Знак"/>
    <w:basedOn w:val="a0"/>
    <w:link w:val="a9"/>
    <w:rsid w:val="004A6A91"/>
    <w:rPr>
      <w:rFonts w:ascii="Times New Roman" w:eastAsia="Times New Roman" w:hAnsi="Times New Roman" w:cs="Times New Roman"/>
      <w:color w:val="0000FF"/>
      <w:sz w:val="28"/>
      <w:szCs w:val="20"/>
    </w:rPr>
  </w:style>
  <w:style w:type="character" w:styleId="ab">
    <w:name w:val="Hyperlink"/>
    <w:basedOn w:val="a0"/>
    <w:rsid w:val="004A6A91"/>
    <w:rPr>
      <w:color w:val="453C26"/>
      <w:u w:val="single"/>
    </w:rPr>
  </w:style>
  <w:style w:type="paragraph" w:styleId="33">
    <w:name w:val="Body Text 3"/>
    <w:basedOn w:val="a"/>
    <w:link w:val="34"/>
    <w:rsid w:val="004A6A91"/>
    <w:pPr>
      <w:spacing w:after="0" w:line="380" w:lineRule="exact"/>
    </w:pPr>
    <w:rPr>
      <w:rFonts w:ascii="Times New Roman" w:eastAsia="Times New Roman" w:hAnsi="Times New Roman" w:cs="Times New Roman"/>
      <w:color w:val="000000"/>
      <w:sz w:val="28"/>
      <w:szCs w:val="27"/>
    </w:rPr>
  </w:style>
  <w:style w:type="character" w:customStyle="1" w:styleId="34">
    <w:name w:val="Основной текст 3 Знак"/>
    <w:basedOn w:val="a0"/>
    <w:link w:val="33"/>
    <w:rsid w:val="004A6A91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c">
    <w:name w:val="header"/>
    <w:basedOn w:val="a"/>
    <w:link w:val="ad"/>
    <w:rsid w:val="004A6A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4A6A91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page number"/>
    <w:basedOn w:val="a0"/>
    <w:rsid w:val="004A6A91"/>
  </w:style>
  <w:style w:type="character" w:styleId="af">
    <w:name w:val="FollowedHyperlink"/>
    <w:basedOn w:val="a0"/>
    <w:rsid w:val="004A6A91"/>
    <w:rPr>
      <w:color w:val="800080"/>
      <w:u w:val="single"/>
    </w:rPr>
  </w:style>
  <w:style w:type="paragraph" w:customStyle="1" w:styleId="TableHead">
    <w:name w:val="TableHead"/>
    <w:basedOn w:val="a"/>
    <w:next w:val="a"/>
    <w:rsid w:val="004A6A91"/>
    <w:pPr>
      <w:keepLines/>
      <w:spacing w:before="40" w:after="40" w:line="240" w:lineRule="atLeast"/>
    </w:pPr>
    <w:rPr>
      <w:rFonts w:ascii="Arial Narrow" w:eastAsia="Times New Roman" w:hAnsi="Arial Narrow" w:cs="Times New Roman"/>
      <w:b/>
      <w:sz w:val="20"/>
      <w:szCs w:val="20"/>
      <w:lang w:val="en-US"/>
    </w:rPr>
  </w:style>
  <w:style w:type="paragraph" w:customStyle="1" w:styleId="TableText">
    <w:name w:val="TableText"/>
    <w:basedOn w:val="a"/>
    <w:rsid w:val="004A6A91"/>
    <w:pPr>
      <w:keepLines/>
      <w:spacing w:before="40" w:after="40" w:line="240" w:lineRule="atLeast"/>
    </w:pPr>
    <w:rPr>
      <w:rFonts w:ascii="Arial Narrow" w:eastAsia="Times New Roman" w:hAnsi="Arial Narrow" w:cs="Times New Roman"/>
      <w:sz w:val="20"/>
      <w:szCs w:val="20"/>
      <w:lang w:val="en-US"/>
    </w:rPr>
  </w:style>
  <w:style w:type="paragraph" w:styleId="af0">
    <w:name w:val="footer"/>
    <w:basedOn w:val="a"/>
    <w:link w:val="af1"/>
    <w:rsid w:val="004A6A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rsid w:val="004A6A91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Title"/>
    <w:basedOn w:val="a"/>
    <w:link w:val="af3"/>
    <w:qFormat/>
    <w:rsid w:val="004A6A91"/>
    <w:pPr>
      <w:widowControl w:val="0"/>
      <w:spacing w:after="0" w:line="400" w:lineRule="exact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4A6A9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55</Pages>
  <Words>11830</Words>
  <Characters>67436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dcterms:created xsi:type="dcterms:W3CDTF">2012-01-22T14:55:00Z</dcterms:created>
  <dcterms:modified xsi:type="dcterms:W3CDTF">2015-12-25T12:09:00Z</dcterms:modified>
</cp:coreProperties>
</file>